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E5873" w14:textId="77777777" w:rsidR="001A355F" w:rsidRDefault="001A355F" w:rsidP="00795CFC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6E62891A" w14:textId="70E57076" w:rsidR="00971A50" w:rsidRDefault="00971A50" w:rsidP="00795CFC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Presseinformation</w:t>
      </w:r>
      <w:r w:rsidRPr="00EA3ABE">
        <w:rPr>
          <w:rFonts w:ascii="Arial" w:hAnsi="Arial" w:cs="Arial"/>
          <w:b/>
          <w:sz w:val="22"/>
          <w:szCs w:val="22"/>
        </w:rPr>
        <w:t xml:space="preserve">, </w:t>
      </w:r>
      <w:r w:rsidR="005E2C4C">
        <w:rPr>
          <w:rFonts w:ascii="Arial" w:hAnsi="Arial" w:cs="Arial"/>
          <w:b/>
          <w:sz w:val="22"/>
          <w:szCs w:val="22"/>
        </w:rPr>
        <w:t>15.03.</w:t>
      </w:r>
      <w:r w:rsidR="00EF4C5F">
        <w:rPr>
          <w:rFonts w:ascii="Arial" w:hAnsi="Arial" w:cs="Arial"/>
          <w:b/>
          <w:sz w:val="22"/>
          <w:szCs w:val="22"/>
        </w:rPr>
        <w:t>2017</w:t>
      </w:r>
    </w:p>
    <w:p w14:paraId="1187AE20" w14:textId="77777777" w:rsidR="00091D47" w:rsidRDefault="00091D47" w:rsidP="00971A50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795D1FCB" w14:textId="77777777" w:rsidR="00E92620" w:rsidRDefault="00E92620" w:rsidP="00971A50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569A871D" w14:textId="15BC4FDA" w:rsidR="00CA01B8" w:rsidRPr="00795CFC" w:rsidRDefault="003F5CCA" w:rsidP="00971A50">
      <w:pPr>
        <w:spacing w:line="360" w:lineRule="auto"/>
        <w:rPr>
          <w:rFonts w:ascii="Arial" w:hAnsi="Arial" w:cs="Arial"/>
          <w:b/>
          <w:color w:val="141413"/>
          <w:sz w:val="28"/>
          <w:szCs w:val="28"/>
        </w:rPr>
      </w:pPr>
      <w:r w:rsidRPr="00795CFC">
        <w:rPr>
          <w:rFonts w:ascii="Arial" w:hAnsi="Arial" w:cs="Arial"/>
          <w:b/>
          <w:color w:val="141413"/>
          <w:sz w:val="28"/>
          <w:szCs w:val="28"/>
        </w:rPr>
        <w:t>Pionier</w:t>
      </w:r>
      <w:r w:rsidR="00795CFC" w:rsidRPr="00795CFC">
        <w:rPr>
          <w:rFonts w:ascii="Arial" w:hAnsi="Arial" w:cs="Arial"/>
          <w:b/>
          <w:color w:val="141413"/>
          <w:sz w:val="28"/>
          <w:szCs w:val="28"/>
        </w:rPr>
        <w:t xml:space="preserve">leistung </w:t>
      </w:r>
      <w:r w:rsidR="00795CFC">
        <w:rPr>
          <w:rFonts w:ascii="Arial" w:hAnsi="Arial" w:cs="Arial"/>
          <w:b/>
          <w:color w:val="141413"/>
          <w:sz w:val="28"/>
          <w:szCs w:val="28"/>
        </w:rPr>
        <w:t>bestätigt</w:t>
      </w:r>
      <w:r w:rsidR="00795CFC" w:rsidRPr="00795CFC">
        <w:rPr>
          <w:rFonts w:ascii="Arial" w:hAnsi="Arial" w:cs="Arial"/>
          <w:b/>
          <w:color w:val="141413"/>
          <w:sz w:val="28"/>
          <w:szCs w:val="28"/>
        </w:rPr>
        <w:t>:</w:t>
      </w:r>
      <w:r w:rsidRPr="00795CFC">
        <w:rPr>
          <w:rFonts w:ascii="Arial" w:hAnsi="Arial" w:cs="Arial"/>
          <w:b/>
          <w:color w:val="141413"/>
          <w:sz w:val="28"/>
          <w:szCs w:val="28"/>
        </w:rPr>
        <w:t xml:space="preserve"> </w:t>
      </w:r>
      <w:r w:rsidR="00795CFC" w:rsidRPr="00795CFC">
        <w:rPr>
          <w:rFonts w:ascii="Arial" w:hAnsi="Arial" w:cs="Arial"/>
          <w:b/>
          <w:color w:val="141413"/>
          <w:sz w:val="28"/>
          <w:szCs w:val="28"/>
        </w:rPr>
        <w:t>Weltmarktführer für</w:t>
      </w:r>
      <w:r w:rsidRPr="00795CFC">
        <w:rPr>
          <w:rFonts w:ascii="Arial" w:hAnsi="Arial" w:cs="Arial"/>
          <w:b/>
          <w:color w:val="141413"/>
          <w:sz w:val="28"/>
          <w:szCs w:val="28"/>
        </w:rPr>
        <w:t xml:space="preserve"> </w:t>
      </w:r>
      <w:r w:rsidR="00795CFC" w:rsidRPr="00795CFC">
        <w:rPr>
          <w:rFonts w:ascii="Arial" w:hAnsi="Arial" w:cs="Arial"/>
          <w:b/>
          <w:color w:val="141413"/>
          <w:sz w:val="28"/>
          <w:szCs w:val="28"/>
        </w:rPr>
        <w:t xml:space="preserve">phytogene Futtermittelzusätze </w:t>
      </w:r>
      <w:r w:rsidRPr="00795CFC">
        <w:rPr>
          <w:rFonts w:ascii="Arial" w:hAnsi="Arial" w:cs="Arial"/>
          <w:b/>
          <w:color w:val="141413"/>
          <w:sz w:val="28"/>
          <w:szCs w:val="28"/>
        </w:rPr>
        <w:t xml:space="preserve">erhält erneut zootechnische Zulassung </w:t>
      </w:r>
      <w:r w:rsidR="00337EC0">
        <w:rPr>
          <w:rFonts w:ascii="Arial" w:hAnsi="Arial" w:cs="Arial"/>
          <w:b/>
          <w:color w:val="141413"/>
          <w:sz w:val="28"/>
          <w:szCs w:val="28"/>
        </w:rPr>
        <w:t>durch EU</w:t>
      </w:r>
    </w:p>
    <w:p w14:paraId="04EB9C06" w14:textId="77777777" w:rsidR="00CA01B8" w:rsidRPr="00EE4BE1" w:rsidRDefault="00CA01B8" w:rsidP="00CA01B8">
      <w:pPr>
        <w:spacing w:line="360" w:lineRule="auto"/>
        <w:jc w:val="both"/>
        <w:rPr>
          <w:rFonts w:ascii="Arial" w:hAnsi="Arial" w:cs="Arial"/>
        </w:rPr>
      </w:pPr>
    </w:p>
    <w:p w14:paraId="3E6F2FE2" w14:textId="334B187D" w:rsidR="00CA01B8" w:rsidRPr="009A7BCB" w:rsidRDefault="009A7BCB" w:rsidP="00CA01B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STEYREGG/BRÜSSEL</w:t>
      </w:r>
      <w:r w:rsidR="002F02EE">
        <w:rPr>
          <w:rFonts w:ascii="Arial" w:hAnsi="Arial" w:cs="Arial"/>
          <w:b/>
          <w:sz w:val="22"/>
          <w:szCs w:val="22"/>
        </w:rPr>
        <w:t>, 15. März 2017</w:t>
      </w:r>
      <w:r w:rsidR="00CA01B8" w:rsidRPr="00AC741F">
        <w:rPr>
          <w:rFonts w:ascii="Arial" w:hAnsi="Arial" w:cs="Arial"/>
          <w:b/>
          <w:sz w:val="22"/>
          <w:szCs w:val="22"/>
        </w:rPr>
        <w:t xml:space="preserve">. </w:t>
      </w:r>
      <w:r w:rsidR="003F5CCA" w:rsidRPr="00AC741F">
        <w:rPr>
          <w:rFonts w:ascii="Arial" w:hAnsi="Arial" w:cs="Arial"/>
          <w:b/>
          <w:sz w:val="22"/>
          <w:szCs w:val="22"/>
        </w:rPr>
        <w:t xml:space="preserve">Die Forderung </w:t>
      </w:r>
      <w:r w:rsidR="009F3C4B" w:rsidRPr="00AC741F">
        <w:rPr>
          <w:rFonts w:ascii="Arial" w:hAnsi="Arial" w:cs="Arial"/>
          <w:b/>
          <w:sz w:val="22"/>
          <w:szCs w:val="22"/>
        </w:rPr>
        <w:t>d</w:t>
      </w:r>
      <w:r w:rsidR="001A355F">
        <w:rPr>
          <w:rFonts w:ascii="Arial" w:hAnsi="Arial" w:cs="Arial"/>
          <w:b/>
          <w:sz w:val="22"/>
          <w:szCs w:val="22"/>
        </w:rPr>
        <w:t xml:space="preserve">er </w:t>
      </w:r>
      <w:r w:rsidR="005805C3">
        <w:rPr>
          <w:rFonts w:ascii="Arial" w:hAnsi="Arial" w:cs="Arial"/>
          <w:b/>
          <w:sz w:val="22"/>
          <w:szCs w:val="22"/>
        </w:rPr>
        <w:t>Konsumenten</w:t>
      </w:r>
      <w:r w:rsidR="001A355F">
        <w:rPr>
          <w:rFonts w:ascii="Arial" w:hAnsi="Arial" w:cs="Arial"/>
          <w:b/>
          <w:sz w:val="22"/>
          <w:szCs w:val="22"/>
        </w:rPr>
        <w:t xml:space="preserve"> nach sicheren und nachhaltigen </w:t>
      </w:r>
      <w:r w:rsidR="009F3C4B" w:rsidRPr="00AC741F">
        <w:rPr>
          <w:rFonts w:ascii="Arial" w:hAnsi="Arial" w:cs="Arial"/>
          <w:b/>
          <w:sz w:val="22"/>
          <w:szCs w:val="22"/>
        </w:rPr>
        <w:t xml:space="preserve">Lebensmitteln wird immer </w:t>
      </w:r>
      <w:r w:rsidR="003F5CCA" w:rsidRPr="00AC741F">
        <w:rPr>
          <w:rFonts w:ascii="Arial" w:hAnsi="Arial" w:cs="Arial"/>
          <w:b/>
          <w:sz w:val="22"/>
          <w:szCs w:val="22"/>
        </w:rPr>
        <w:t>lauter</w:t>
      </w:r>
      <w:r w:rsidR="00FC238A" w:rsidRPr="00AC741F">
        <w:rPr>
          <w:rFonts w:ascii="Arial" w:hAnsi="Arial" w:cs="Arial"/>
          <w:b/>
          <w:sz w:val="22"/>
          <w:szCs w:val="22"/>
        </w:rPr>
        <w:t xml:space="preserve">. Der strengen Kontrolle entlang der gesamten Wertschöpfungskette kommt daher eine große Bedeutung zu. Dies fängt </w:t>
      </w:r>
      <w:r w:rsidR="003F5CCA" w:rsidRPr="00AC741F">
        <w:rPr>
          <w:rFonts w:ascii="Arial" w:hAnsi="Arial" w:cs="Arial"/>
          <w:b/>
          <w:sz w:val="22"/>
          <w:szCs w:val="22"/>
        </w:rPr>
        <w:t xml:space="preserve">bereits </w:t>
      </w:r>
      <w:r w:rsidR="00E92620">
        <w:rPr>
          <w:rFonts w:ascii="Arial" w:hAnsi="Arial" w:cs="Arial"/>
          <w:b/>
          <w:sz w:val="22"/>
          <w:szCs w:val="22"/>
        </w:rPr>
        <w:t>bei den</w:t>
      </w:r>
      <w:r w:rsidR="00FC238A" w:rsidRPr="00AC741F">
        <w:rPr>
          <w:rFonts w:ascii="Arial" w:hAnsi="Arial" w:cs="Arial"/>
          <w:b/>
          <w:sz w:val="22"/>
          <w:szCs w:val="22"/>
        </w:rPr>
        <w:t xml:space="preserve"> </w:t>
      </w:r>
      <w:r w:rsidR="002A6C37" w:rsidRPr="00AC741F">
        <w:rPr>
          <w:rFonts w:ascii="Arial" w:hAnsi="Arial" w:cs="Arial"/>
          <w:b/>
          <w:sz w:val="22"/>
          <w:szCs w:val="22"/>
        </w:rPr>
        <w:t>eingesetzten</w:t>
      </w:r>
      <w:r w:rsidR="00FC238A" w:rsidRPr="00AC741F">
        <w:rPr>
          <w:rFonts w:ascii="Arial" w:hAnsi="Arial" w:cs="Arial"/>
          <w:b/>
          <w:sz w:val="22"/>
          <w:szCs w:val="22"/>
        </w:rPr>
        <w:t xml:space="preserve"> </w:t>
      </w:r>
      <w:r w:rsidR="00E92620">
        <w:rPr>
          <w:rFonts w:ascii="Arial" w:hAnsi="Arial" w:cs="Arial"/>
          <w:b/>
          <w:sz w:val="22"/>
          <w:szCs w:val="22"/>
        </w:rPr>
        <w:t>Futtermittelz</w:t>
      </w:r>
      <w:r w:rsidR="00FC238A" w:rsidRPr="00AC741F">
        <w:rPr>
          <w:rFonts w:ascii="Arial" w:hAnsi="Arial" w:cs="Arial"/>
          <w:b/>
          <w:sz w:val="22"/>
          <w:szCs w:val="22"/>
        </w:rPr>
        <w:t xml:space="preserve">usätzen an. </w:t>
      </w:r>
      <w:r w:rsidR="001723B6">
        <w:rPr>
          <w:rFonts w:ascii="Arial" w:hAnsi="Arial" w:cs="Arial"/>
          <w:b/>
          <w:sz w:val="22"/>
          <w:szCs w:val="22"/>
        </w:rPr>
        <w:t xml:space="preserve">Wissenschaftlicher </w:t>
      </w:r>
      <w:r w:rsidR="009C218B" w:rsidRPr="00570046">
        <w:rPr>
          <w:rFonts w:ascii="Arial" w:hAnsi="Arial"/>
          <w:b/>
          <w:sz w:val="22"/>
          <w:szCs w:val="22"/>
        </w:rPr>
        <w:t>Goldstandard</w:t>
      </w:r>
      <w:r w:rsidR="00795CFC" w:rsidRPr="00570046">
        <w:rPr>
          <w:rFonts w:ascii="Arial" w:hAnsi="Arial"/>
          <w:b/>
          <w:sz w:val="22"/>
          <w:szCs w:val="22"/>
        </w:rPr>
        <w:t xml:space="preserve"> </w:t>
      </w:r>
      <w:r w:rsidR="002A6C37" w:rsidRPr="00570046">
        <w:rPr>
          <w:rFonts w:ascii="Arial" w:hAnsi="Arial"/>
          <w:b/>
          <w:sz w:val="22"/>
          <w:szCs w:val="22"/>
        </w:rPr>
        <w:t xml:space="preserve">– sowohl </w:t>
      </w:r>
      <w:r w:rsidR="00795CFC" w:rsidRPr="00570046">
        <w:rPr>
          <w:rFonts w:ascii="Arial" w:hAnsi="Arial"/>
          <w:b/>
          <w:sz w:val="22"/>
          <w:szCs w:val="22"/>
        </w:rPr>
        <w:t>in punkto</w:t>
      </w:r>
      <w:r w:rsidR="002A6C37" w:rsidRPr="00570046">
        <w:rPr>
          <w:rFonts w:ascii="Arial" w:hAnsi="Arial"/>
          <w:b/>
          <w:sz w:val="22"/>
          <w:szCs w:val="22"/>
        </w:rPr>
        <w:t xml:space="preserve"> </w:t>
      </w:r>
      <w:r w:rsidR="00893A17" w:rsidRPr="00570046">
        <w:rPr>
          <w:rFonts w:ascii="Arial" w:hAnsi="Arial"/>
          <w:b/>
          <w:sz w:val="22"/>
          <w:szCs w:val="22"/>
        </w:rPr>
        <w:t>Sicherheit</w:t>
      </w:r>
      <w:r w:rsidR="00893A17">
        <w:rPr>
          <w:rFonts w:ascii="Arial" w:hAnsi="Arial"/>
          <w:b/>
          <w:sz w:val="22"/>
          <w:szCs w:val="22"/>
        </w:rPr>
        <w:t xml:space="preserve"> als auch </w:t>
      </w:r>
      <w:r w:rsidR="00570046">
        <w:rPr>
          <w:rFonts w:ascii="Arial" w:hAnsi="Arial"/>
          <w:b/>
          <w:sz w:val="22"/>
          <w:szCs w:val="22"/>
        </w:rPr>
        <w:t>Wirksamkeit</w:t>
      </w:r>
      <w:r w:rsidR="002A6C37" w:rsidRPr="00AC741F">
        <w:rPr>
          <w:rFonts w:ascii="Arial" w:hAnsi="Arial"/>
          <w:b/>
          <w:sz w:val="22"/>
          <w:szCs w:val="22"/>
        </w:rPr>
        <w:t xml:space="preserve"> – </w:t>
      </w:r>
      <w:r w:rsidR="001723B6">
        <w:rPr>
          <w:rFonts w:ascii="Arial" w:hAnsi="Arial"/>
          <w:b/>
          <w:sz w:val="22"/>
          <w:szCs w:val="22"/>
        </w:rPr>
        <w:t>ist</w:t>
      </w:r>
      <w:r w:rsidR="009C218B" w:rsidRPr="00AC741F">
        <w:rPr>
          <w:rFonts w:ascii="Arial" w:hAnsi="Arial"/>
          <w:b/>
          <w:sz w:val="22"/>
          <w:szCs w:val="22"/>
        </w:rPr>
        <w:t xml:space="preserve"> </w:t>
      </w:r>
      <w:r w:rsidR="001A355F">
        <w:rPr>
          <w:rFonts w:ascii="Arial" w:hAnsi="Arial"/>
          <w:b/>
          <w:sz w:val="22"/>
          <w:szCs w:val="22"/>
        </w:rPr>
        <w:t>hierbei</w:t>
      </w:r>
      <w:r w:rsidR="002A6C37" w:rsidRPr="00AC741F">
        <w:rPr>
          <w:rFonts w:ascii="Arial" w:hAnsi="Arial"/>
          <w:b/>
          <w:sz w:val="22"/>
          <w:szCs w:val="22"/>
        </w:rPr>
        <w:t xml:space="preserve"> </w:t>
      </w:r>
      <w:r w:rsidR="009C218B" w:rsidRPr="00AC741F">
        <w:rPr>
          <w:rFonts w:ascii="Arial" w:hAnsi="Arial"/>
          <w:b/>
          <w:sz w:val="22"/>
          <w:szCs w:val="22"/>
        </w:rPr>
        <w:t>die sogen</w:t>
      </w:r>
      <w:r w:rsidR="002A6C37" w:rsidRPr="00AC741F">
        <w:rPr>
          <w:rFonts w:ascii="Arial" w:hAnsi="Arial"/>
          <w:b/>
          <w:sz w:val="22"/>
          <w:szCs w:val="22"/>
        </w:rPr>
        <w:t xml:space="preserve">annte zootechnische </w:t>
      </w:r>
      <w:r w:rsidR="00795CFC">
        <w:rPr>
          <w:rFonts w:ascii="Arial" w:hAnsi="Arial"/>
          <w:b/>
          <w:sz w:val="22"/>
          <w:szCs w:val="22"/>
        </w:rPr>
        <w:t>Registrierung</w:t>
      </w:r>
      <w:r w:rsidR="001A355F">
        <w:rPr>
          <w:rFonts w:ascii="Arial" w:hAnsi="Arial"/>
          <w:b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sz w:val="22"/>
          <w:szCs w:val="22"/>
        </w:rPr>
        <w:t>Delacon</w:t>
      </w:r>
      <w:proofErr w:type="spellEnd"/>
      <w:r>
        <w:rPr>
          <w:rFonts w:ascii="Arial" w:hAnsi="Arial"/>
          <w:b/>
          <w:sz w:val="22"/>
          <w:szCs w:val="22"/>
        </w:rPr>
        <w:t xml:space="preserve">, ein österreichisches </w:t>
      </w:r>
      <w:r w:rsidR="009F3C4B" w:rsidRPr="00AC741F">
        <w:rPr>
          <w:rFonts w:ascii="Arial" w:hAnsi="Arial"/>
          <w:b/>
          <w:sz w:val="22"/>
          <w:szCs w:val="22"/>
        </w:rPr>
        <w:t xml:space="preserve">Familienunternehmen, </w:t>
      </w:r>
      <w:r w:rsidR="009C218B" w:rsidRPr="00AC741F">
        <w:rPr>
          <w:rFonts w:ascii="Arial" w:hAnsi="Arial"/>
          <w:b/>
          <w:sz w:val="22"/>
          <w:szCs w:val="22"/>
        </w:rPr>
        <w:t>hat</w:t>
      </w:r>
      <w:r w:rsidR="009F3C4B" w:rsidRPr="00AC741F">
        <w:rPr>
          <w:rFonts w:ascii="Arial" w:hAnsi="Arial"/>
          <w:b/>
          <w:sz w:val="22"/>
          <w:szCs w:val="22"/>
        </w:rPr>
        <w:t xml:space="preserve"> </w:t>
      </w:r>
      <w:r w:rsidR="00F41A49">
        <w:rPr>
          <w:rFonts w:ascii="Arial" w:hAnsi="Arial"/>
          <w:b/>
          <w:sz w:val="22"/>
          <w:szCs w:val="22"/>
        </w:rPr>
        <w:t>2012</w:t>
      </w:r>
      <w:r w:rsidR="009F3C4B" w:rsidRPr="00AC741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="009F3C4B" w:rsidRPr="00AC741F">
        <w:rPr>
          <w:rFonts w:ascii="Arial" w:hAnsi="Arial" w:cs="Arial"/>
          <w:b/>
          <w:sz w:val="22"/>
          <w:szCs w:val="22"/>
        </w:rPr>
        <w:t xml:space="preserve">als weltweit erstes Unternehmen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="009F3C4B" w:rsidRPr="00AC741F">
        <w:rPr>
          <w:rFonts w:ascii="Arial" w:hAnsi="Arial" w:cs="Arial"/>
          <w:b/>
          <w:sz w:val="22"/>
          <w:szCs w:val="22"/>
        </w:rPr>
        <w:t xml:space="preserve">diese </w:t>
      </w:r>
      <w:r>
        <w:rPr>
          <w:rFonts w:ascii="Arial" w:hAnsi="Arial" w:cs="Arial"/>
          <w:b/>
          <w:sz w:val="22"/>
          <w:szCs w:val="22"/>
        </w:rPr>
        <w:t>Zulassung</w:t>
      </w:r>
      <w:r w:rsidR="007524E0">
        <w:rPr>
          <w:rFonts w:ascii="Arial" w:hAnsi="Arial" w:cs="Arial"/>
          <w:b/>
          <w:sz w:val="22"/>
          <w:szCs w:val="22"/>
        </w:rPr>
        <w:t xml:space="preserve"> für einen </w:t>
      </w:r>
      <w:r w:rsidR="009C218B" w:rsidRPr="00AC741F">
        <w:rPr>
          <w:rFonts w:ascii="Arial" w:hAnsi="Arial" w:cs="Arial"/>
          <w:b/>
          <w:sz w:val="22"/>
          <w:szCs w:val="22"/>
        </w:rPr>
        <w:t>pflanzlich</w:t>
      </w:r>
      <w:r w:rsidR="008E37D1">
        <w:rPr>
          <w:rFonts w:ascii="Arial" w:hAnsi="Arial" w:cs="Arial"/>
          <w:b/>
          <w:sz w:val="22"/>
          <w:szCs w:val="22"/>
        </w:rPr>
        <w:t>en</w:t>
      </w:r>
      <w:r w:rsidR="009C218B" w:rsidRPr="00AC741F">
        <w:rPr>
          <w:rFonts w:ascii="Arial" w:hAnsi="Arial" w:cs="Arial"/>
          <w:b/>
          <w:sz w:val="22"/>
          <w:szCs w:val="22"/>
        </w:rPr>
        <w:t xml:space="preserve"> Futtermittelzusatz </w:t>
      </w:r>
      <w:r w:rsidR="00903E51">
        <w:rPr>
          <w:rFonts w:ascii="Arial" w:hAnsi="Arial" w:cs="Arial"/>
          <w:b/>
          <w:sz w:val="22"/>
          <w:szCs w:val="22"/>
        </w:rPr>
        <w:t xml:space="preserve">für Schweine </w:t>
      </w:r>
      <w:r w:rsidR="009C218B" w:rsidRPr="00AC741F">
        <w:rPr>
          <w:rFonts w:ascii="Arial" w:hAnsi="Arial" w:cs="Arial"/>
          <w:b/>
          <w:sz w:val="22"/>
          <w:szCs w:val="22"/>
        </w:rPr>
        <w:t>erhalten</w:t>
      </w:r>
      <w:r w:rsidR="009F3C4B" w:rsidRPr="00AC741F">
        <w:rPr>
          <w:rFonts w:ascii="Arial" w:hAnsi="Arial" w:cs="Arial"/>
          <w:b/>
          <w:sz w:val="22"/>
          <w:szCs w:val="22"/>
        </w:rPr>
        <w:t xml:space="preserve">. Nun ist </w:t>
      </w:r>
      <w:r w:rsidR="008E37D1">
        <w:rPr>
          <w:rFonts w:ascii="Arial" w:hAnsi="Arial" w:cs="Arial"/>
          <w:b/>
          <w:sz w:val="22"/>
          <w:szCs w:val="22"/>
        </w:rPr>
        <w:t>dies</w:t>
      </w:r>
      <w:r w:rsidR="008E37D1" w:rsidRPr="00AC741F">
        <w:rPr>
          <w:rFonts w:ascii="Arial" w:hAnsi="Arial" w:cs="Arial"/>
          <w:b/>
          <w:sz w:val="22"/>
          <w:szCs w:val="22"/>
        </w:rPr>
        <w:t xml:space="preserve"> </w:t>
      </w:r>
      <w:r w:rsidR="009F3C4B" w:rsidRPr="00AC741F">
        <w:rPr>
          <w:rFonts w:ascii="Arial" w:hAnsi="Arial" w:cs="Arial"/>
          <w:b/>
          <w:sz w:val="22"/>
          <w:szCs w:val="22"/>
        </w:rPr>
        <w:t xml:space="preserve">dem Pionier und Marktführer mit </w:t>
      </w:r>
      <w:r w:rsidR="009C218B" w:rsidRPr="00AC741F">
        <w:rPr>
          <w:rFonts w:ascii="Arial" w:hAnsi="Arial" w:cs="Arial"/>
          <w:b/>
          <w:sz w:val="22"/>
          <w:szCs w:val="22"/>
        </w:rPr>
        <w:t>einem weiteren</w:t>
      </w:r>
      <w:r w:rsidR="009F3C4B" w:rsidRPr="00AC741F">
        <w:rPr>
          <w:rFonts w:ascii="Arial" w:hAnsi="Arial" w:cs="Arial"/>
          <w:b/>
          <w:sz w:val="22"/>
          <w:szCs w:val="22"/>
        </w:rPr>
        <w:t xml:space="preserve"> Produkt </w:t>
      </w:r>
      <w:r w:rsidR="009C218B" w:rsidRPr="00AC741F">
        <w:rPr>
          <w:rFonts w:ascii="Arial" w:hAnsi="Arial" w:cs="Arial"/>
          <w:b/>
          <w:sz w:val="22"/>
          <w:szCs w:val="22"/>
        </w:rPr>
        <w:t xml:space="preserve">für Geflügel </w:t>
      </w:r>
      <w:r w:rsidR="009F3C4B" w:rsidRPr="00AC741F">
        <w:rPr>
          <w:rFonts w:ascii="Arial" w:hAnsi="Arial" w:cs="Arial"/>
          <w:b/>
          <w:sz w:val="22"/>
          <w:szCs w:val="22"/>
        </w:rPr>
        <w:t xml:space="preserve">gelungen. </w:t>
      </w:r>
    </w:p>
    <w:p w14:paraId="081AA718" w14:textId="7E520CE7" w:rsidR="00AC741F" w:rsidRPr="00045C1C" w:rsidRDefault="00AC741F" w:rsidP="00AC741F">
      <w:pPr>
        <w:spacing w:line="360" w:lineRule="auto"/>
        <w:jc w:val="both"/>
        <w:rPr>
          <w:rFonts w:ascii="Arial" w:hAnsi="Arial"/>
        </w:rPr>
      </w:pPr>
    </w:p>
    <w:p w14:paraId="13BEEA7E" w14:textId="7301562D" w:rsidR="00F41A49" w:rsidRPr="00E92620" w:rsidRDefault="00E92620" w:rsidP="00B31F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DemosPro-Regular" w:hAnsi="DemosPro-Regular" w:cs="DemosPro-Regular"/>
          <w:b/>
          <w:sz w:val="22"/>
          <w:szCs w:val="22"/>
          <w:lang w:val="de-DE"/>
        </w:rPr>
      </w:pPr>
      <w:r w:rsidRPr="007524E0">
        <w:rPr>
          <w:rFonts w:ascii="Arial" w:hAnsi="Arial" w:cs="Arial"/>
          <w:sz w:val="22"/>
          <w:szCs w:val="22"/>
        </w:rPr>
        <w:t xml:space="preserve">Nicht nur die </w:t>
      </w:r>
      <w:r w:rsidR="0013324E" w:rsidRPr="007524E0">
        <w:rPr>
          <w:rFonts w:ascii="Arial" w:hAnsi="Arial" w:cs="Arial"/>
          <w:sz w:val="22"/>
          <w:szCs w:val="22"/>
        </w:rPr>
        <w:t xml:space="preserve">Sicherheit für </w:t>
      </w:r>
      <w:r w:rsidR="007524E0" w:rsidRPr="007524E0">
        <w:rPr>
          <w:rFonts w:ascii="Arial" w:hAnsi="Arial" w:cs="Arial"/>
          <w:sz w:val="22"/>
          <w:szCs w:val="22"/>
        </w:rPr>
        <w:t>Tiere und Konsumenten</w:t>
      </w:r>
      <w:r w:rsidRPr="007524E0">
        <w:rPr>
          <w:rFonts w:ascii="Arial" w:hAnsi="Arial" w:cs="Arial"/>
          <w:sz w:val="22"/>
          <w:szCs w:val="22"/>
        </w:rPr>
        <w:t>, sondern auch die leistungssteigernde Wirkung wurden von der Europäischen Behörde für Lebensmittelsicherheit</w:t>
      </w:r>
      <w:r w:rsidR="00337EC0" w:rsidRPr="007524E0">
        <w:rPr>
          <w:rFonts w:ascii="Arial" w:hAnsi="Arial" w:cs="Arial"/>
          <w:sz w:val="22"/>
          <w:szCs w:val="22"/>
        </w:rPr>
        <w:t xml:space="preserve"> (</w:t>
      </w:r>
      <w:r w:rsidRPr="007524E0">
        <w:rPr>
          <w:rFonts w:ascii="Arial" w:hAnsi="Arial" w:cs="Arial"/>
          <w:sz w:val="22"/>
          <w:szCs w:val="22"/>
        </w:rPr>
        <w:t>EFSA), dem Refere</w:t>
      </w:r>
      <w:r w:rsidR="009A7BCB" w:rsidRPr="007524E0">
        <w:rPr>
          <w:rFonts w:ascii="Arial" w:hAnsi="Arial" w:cs="Arial"/>
          <w:sz w:val="22"/>
          <w:szCs w:val="22"/>
        </w:rPr>
        <w:t>nzlabor der Europäischen Union</w:t>
      </w:r>
      <w:r w:rsidR="009A7BCB">
        <w:rPr>
          <w:rFonts w:ascii="Arial" w:hAnsi="Arial" w:cs="Arial"/>
          <w:sz w:val="22"/>
          <w:szCs w:val="22"/>
        </w:rPr>
        <w:t xml:space="preserve"> sowie </w:t>
      </w:r>
      <w:r>
        <w:rPr>
          <w:rFonts w:ascii="Arial" w:hAnsi="Arial" w:cs="Arial"/>
          <w:sz w:val="22"/>
          <w:szCs w:val="22"/>
        </w:rPr>
        <w:t>der</w:t>
      </w:r>
      <w:r w:rsidR="001C57FA">
        <w:rPr>
          <w:rFonts w:ascii="Arial" w:hAnsi="Arial" w:cs="Arial"/>
          <w:sz w:val="22"/>
          <w:szCs w:val="22"/>
        </w:rPr>
        <w:t xml:space="preserve"> </w:t>
      </w:r>
      <w:r w:rsidR="005E2C4C">
        <w:rPr>
          <w:rFonts w:ascii="Arial" w:hAnsi="Arial" w:cs="Arial"/>
          <w:sz w:val="22"/>
          <w:szCs w:val="22"/>
        </w:rPr>
        <w:t xml:space="preserve">EU-Kommission und den </w:t>
      </w:r>
      <w:r>
        <w:rPr>
          <w:rFonts w:ascii="Arial" w:hAnsi="Arial" w:cs="Arial"/>
          <w:sz w:val="22"/>
          <w:szCs w:val="22"/>
        </w:rPr>
        <w:t>Mitgliedstaaten nach einem strengen Bewertungssystem geprüft und bestätigt.</w:t>
      </w:r>
    </w:p>
    <w:p w14:paraId="402D0603" w14:textId="77777777" w:rsidR="00F41A49" w:rsidRDefault="00F41A49" w:rsidP="00B31F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0BB7CA" w14:textId="3698C0B6" w:rsidR="00B5176B" w:rsidRDefault="00B31FAE" w:rsidP="00B31F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„Neben der natürlichen Leistungssteigerung für Ge</w:t>
      </w:r>
      <w:r w:rsidR="005E2C4C">
        <w:rPr>
          <w:rFonts w:ascii="Arial" w:hAnsi="Arial" w:cs="Arial"/>
          <w:sz w:val="22"/>
          <w:szCs w:val="22"/>
        </w:rPr>
        <w:t>flügel, verbessert</w:t>
      </w:r>
      <w:r>
        <w:rPr>
          <w:rFonts w:ascii="Arial" w:hAnsi="Arial" w:cs="Arial"/>
          <w:sz w:val="22"/>
          <w:szCs w:val="22"/>
        </w:rPr>
        <w:t xml:space="preserve"> </w:t>
      </w:r>
      <w:r w:rsidR="001723B6">
        <w:rPr>
          <w:rFonts w:ascii="Arial" w:hAnsi="Arial" w:cs="Arial"/>
          <w:sz w:val="22"/>
          <w:szCs w:val="22"/>
        </w:rPr>
        <w:t>Biostrong</w:t>
      </w:r>
      <w:r w:rsidR="00893A17" w:rsidRPr="00893A17">
        <w:rPr>
          <w:rFonts w:ascii="Arial" w:hAnsi="Arial" w:cs="Arial"/>
          <w:sz w:val="22"/>
          <w:szCs w:val="22"/>
          <w:vertAlign w:val="superscript"/>
        </w:rPr>
        <w:t>®</w:t>
      </w:r>
      <w:r w:rsidR="00893A17">
        <w:rPr>
          <w:rFonts w:ascii="Arial" w:hAnsi="Arial" w:cs="Arial"/>
          <w:sz w:val="22"/>
          <w:szCs w:val="22"/>
        </w:rPr>
        <w:t xml:space="preserve"> 510</w:t>
      </w:r>
      <w:r w:rsidR="001723B6">
        <w:rPr>
          <w:rFonts w:ascii="Arial" w:hAnsi="Arial" w:cs="Arial"/>
          <w:sz w:val="22"/>
          <w:szCs w:val="22"/>
        </w:rPr>
        <w:t xml:space="preserve"> </w:t>
      </w:r>
      <w:r w:rsidR="007524E0">
        <w:rPr>
          <w:rFonts w:ascii="Arial" w:hAnsi="Arial" w:cs="Arial"/>
          <w:sz w:val="22"/>
          <w:szCs w:val="22"/>
        </w:rPr>
        <w:t xml:space="preserve">EC </w:t>
      </w:r>
      <w:r>
        <w:rPr>
          <w:rFonts w:ascii="Arial" w:hAnsi="Arial" w:cs="Arial"/>
          <w:sz w:val="22"/>
          <w:szCs w:val="22"/>
        </w:rPr>
        <w:t>die Verdau</w:t>
      </w:r>
      <w:r w:rsidR="00337EC0">
        <w:rPr>
          <w:rFonts w:ascii="Arial" w:hAnsi="Arial" w:cs="Arial"/>
          <w:sz w:val="22"/>
          <w:szCs w:val="22"/>
        </w:rPr>
        <w:t>ung</w:t>
      </w:r>
      <w:r>
        <w:rPr>
          <w:rFonts w:ascii="Arial" w:hAnsi="Arial" w:cs="Arial"/>
          <w:sz w:val="22"/>
          <w:szCs w:val="22"/>
        </w:rPr>
        <w:t xml:space="preserve"> und die Futterverwertung</w:t>
      </w:r>
      <w:r w:rsidR="007524E0">
        <w:rPr>
          <w:rFonts w:ascii="Arial" w:hAnsi="Arial" w:cs="Arial"/>
          <w:sz w:val="22"/>
          <w:szCs w:val="22"/>
        </w:rPr>
        <w:t xml:space="preserve">“, </w:t>
      </w:r>
      <w:r w:rsidR="009A7BCB">
        <w:rPr>
          <w:rFonts w:ascii="Arial" w:hAnsi="Arial" w:cs="Arial"/>
          <w:sz w:val="22"/>
          <w:szCs w:val="22"/>
        </w:rPr>
        <w:t>informiert</w:t>
      </w:r>
      <w:r w:rsidR="00ED2B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05C3">
        <w:rPr>
          <w:rFonts w:ascii="Arial" w:hAnsi="Arial" w:cs="Arial"/>
          <w:sz w:val="22"/>
          <w:szCs w:val="22"/>
        </w:rPr>
        <w:t>Delacon</w:t>
      </w:r>
      <w:proofErr w:type="spellEnd"/>
      <w:r w:rsidR="005805C3">
        <w:rPr>
          <w:rFonts w:ascii="Arial" w:hAnsi="Arial" w:cs="Arial"/>
          <w:sz w:val="22"/>
          <w:szCs w:val="22"/>
        </w:rPr>
        <w:t xml:space="preserve">-Geschäftsführer Markus Dedl </w:t>
      </w:r>
      <w:r w:rsidR="009A7BCB">
        <w:rPr>
          <w:rFonts w:ascii="Arial" w:hAnsi="Arial" w:cs="Arial"/>
          <w:sz w:val="22"/>
          <w:szCs w:val="22"/>
        </w:rPr>
        <w:t xml:space="preserve">über </w:t>
      </w:r>
      <w:r>
        <w:rPr>
          <w:rFonts w:ascii="Arial" w:hAnsi="Arial" w:cs="Arial"/>
          <w:sz w:val="22"/>
          <w:szCs w:val="22"/>
        </w:rPr>
        <w:t>die</w:t>
      </w:r>
      <w:r w:rsidR="00ED2BDC">
        <w:rPr>
          <w:rFonts w:ascii="Arial" w:hAnsi="Arial" w:cs="Arial"/>
          <w:sz w:val="22"/>
          <w:szCs w:val="22"/>
        </w:rPr>
        <w:t xml:space="preserve"> Vorteile </w:t>
      </w:r>
      <w:r w:rsidR="007524E0">
        <w:rPr>
          <w:rFonts w:ascii="Arial" w:hAnsi="Arial" w:cs="Arial"/>
          <w:sz w:val="22"/>
          <w:szCs w:val="22"/>
        </w:rPr>
        <w:t>des</w:t>
      </w:r>
      <w:r w:rsidR="005805C3">
        <w:rPr>
          <w:rFonts w:ascii="Arial" w:hAnsi="Arial" w:cs="Arial"/>
          <w:sz w:val="22"/>
          <w:szCs w:val="22"/>
        </w:rPr>
        <w:t xml:space="preserve"> </w:t>
      </w:r>
      <w:r w:rsidR="00164E70">
        <w:rPr>
          <w:rFonts w:ascii="Arial" w:hAnsi="Arial" w:cs="Arial"/>
          <w:sz w:val="22"/>
          <w:szCs w:val="22"/>
        </w:rPr>
        <w:t>Futtermittel</w:t>
      </w:r>
      <w:r w:rsidR="00080A2C">
        <w:rPr>
          <w:rFonts w:ascii="Arial" w:hAnsi="Arial" w:cs="Arial"/>
          <w:sz w:val="22"/>
          <w:szCs w:val="22"/>
        </w:rPr>
        <w:t>zusatz</w:t>
      </w:r>
      <w:r w:rsidR="00164E70">
        <w:rPr>
          <w:rFonts w:ascii="Arial" w:hAnsi="Arial" w:cs="Arial"/>
          <w:sz w:val="22"/>
          <w:szCs w:val="22"/>
        </w:rPr>
        <w:t>stoffe</w:t>
      </w:r>
      <w:r w:rsidR="007524E0">
        <w:rPr>
          <w:rFonts w:ascii="Arial" w:hAnsi="Arial" w:cs="Arial"/>
          <w:sz w:val="22"/>
          <w:szCs w:val="22"/>
        </w:rPr>
        <w:t>s</w:t>
      </w:r>
      <w:r w:rsidR="00164E70">
        <w:rPr>
          <w:rFonts w:ascii="Arial" w:hAnsi="Arial" w:cs="Arial"/>
          <w:sz w:val="22"/>
          <w:szCs w:val="22"/>
        </w:rPr>
        <w:t>.</w:t>
      </w:r>
      <w:r w:rsidR="007524E0">
        <w:rPr>
          <w:rFonts w:ascii="Arial" w:hAnsi="Arial" w:cs="Arial"/>
          <w:sz w:val="22"/>
          <w:szCs w:val="22"/>
        </w:rPr>
        <w:t xml:space="preserve"> „In diversen Studien zeigte sich zudem, dass dadurch die Futterkosten </w:t>
      </w:r>
      <w:r w:rsidR="00A777A4">
        <w:rPr>
          <w:rFonts w:ascii="Arial" w:hAnsi="Arial" w:cs="Arial"/>
          <w:sz w:val="22"/>
          <w:szCs w:val="22"/>
        </w:rPr>
        <w:t>und auch der Ammoniak Ausstoß</w:t>
      </w:r>
      <w:bookmarkStart w:id="0" w:name="_GoBack"/>
      <w:bookmarkEnd w:id="0"/>
      <w:r w:rsidR="007524E0">
        <w:rPr>
          <w:rFonts w:ascii="Arial" w:hAnsi="Arial" w:cs="Arial"/>
          <w:sz w:val="22"/>
          <w:szCs w:val="22"/>
        </w:rPr>
        <w:t xml:space="preserve"> </w:t>
      </w:r>
      <w:r w:rsidR="00A777A4">
        <w:rPr>
          <w:rFonts w:ascii="Arial" w:hAnsi="Arial" w:cs="Arial"/>
          <w:sz w:val="22"/>
          <w:szCs w:val="22"/>
        </w:rPr>
        <w:t>signifikant</w:t>
      </w:r>
      <w:r w:rsidR="007524E0">
        <w:rPr>
          <w:rFonts w:ascii="Arial" w:hAnsi="Arial" w:cs="Arial"/>
          <w:sz w:val="22"/>
          <w:szCs w:val="22"/>
        </w:rPr>
        <w:t xml:space="preserve"> reduziert werden können.“</w:t>
      </w:r>
    </w:p>
    <w:p w14:paraId="48D39BAA" w14:textId="7C23510A" w:rsidR="00C87EB0" w:rsidRDefault="00C87EB0" w:rsidP="00B31F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8884A7" w14:textId="5BC48CDB" w:rsidR="00E92620" w:rsidRPr="00E92620" w:rsidRDefault="00E92620" w:rsidP="00B31F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Die Kraft der Natur</w:t>
      </w:r>
    </w:p>
    <w:p w14:paraId="2123BE08" w14:textId="08C26395" w:rsidR="00AD1C64" w:rsidRPr="005219FA" w:rsidRDefault="00A12E83" w:rsidP="00E9262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Begriff ‚</w:t>
      </w:r>
      <w:r w:rsidR="008C630E" w:rsidRPr="00ED2BDC">
        <w:rPr>
          <w:rFonts w:ascii="Arial" w:hAnsi="Arial" w:cs="Arial"/>
          <w:sz w:val="22"/>
          <w:szCs w:val="22"/>
        </w:rPr>
        <w:t>p</w:t>
      </w:r>
      <w:r w:rsidR="008C630E">
        <w:rPr>
          <w:rFonts w:ascii="Arial" w:hAnsi="Arial" w:cs="Arial"/>
          <w:sz w:val="22"/>
          <w:szCs w:val="22"/>
        </w:rPr>
        <w:t>hytogene</w:t>
      </w:r>
      <w:r w:rsidR="008C630E" w:rsidRPr="00ED2BDC">
        <w:rPr>
          <w:rFonts w:ascii="Arial" w:hAnsi="Arial" w:cs="Arial"/>
          <w:sz w:val="22"/>
          <w:szCs w:val="22"/>
        </w:rPr>
        <w:t xml:space="preserve"> </w:t>
      </w:r>
      <w:r w:rsidR="00E92620" w:rsidRPr="00ED2BDC">
        <w:rPr>
          <w:rFonts w:ascii="Arial" w:hAnsi="Arial" w:cs="Arial"/>
          <w:sz w:val="22"/>
          <w:szCs w:val="22"/>
        </w:rPr>
        <w:t>Futtermittelzusatzstoff</w:t>
      </w:r>
      <w:r>
        <w:rPr>
          <w:rFonts w:ascii="Arial" w:hAnsi="Arial" w:cs="Arial"/>
          <w:sz w:val="22"/>
          <w:szCs w:val="22"/>
        </w:rPr>
        <w:t>e‘ wurd</w:t>
      </w:r>
      <w:r w:rsidRPr="001C57FA">
        <w:rPr>
          <w:rFonts w:ascii="Arial" w:hAnsi="Arial" w:cs="Arial"/>
          <w:sz w:val="22"/>
          <w:szCs w:val="22"/>
        </w:rPr>
        <w:t xml:space="preserve">e von </w:t>
      </w:r>
      <w:proofErr w:type="spellStart"/>
      <w:r w:rsidRPr="001C57FA">
        <w:rPr>
          <w:rFonts w:ascii="Arial" w:hAnsi="Arial" w:cs="Arial"/>
          <w:sz w:val="22"/>
          <w:szCs w:val="22"/>
        </w:rPr>
        <w:t>Delacon</w:t>
      </w:r>
      <w:proofErr w:type="spellEnd"/>
      <w:r w:rsidRPr="001C57FA">
        <w:rPr>
          <w:rFonts w:ascii="Arial" w:hAnsi="Arial" w:cs="Arial"/>
          <w:sz w:val="22"/>
          <w:szCs w:val="22"/>
        </w:rPr>
        <w:t xml:space="preserve"> geprägt und steht</w:t>
      </w:r>
      <w:r w:rsidR="00E92620" w:rsidRPr="001C57FA">
        <w:rPr>
          <w:rFonts w:ascii="Arial" w:hAnsi="Arial" w:cs="Arial"/>
          <w:sz w:val="22"/>
          <w:szCs w:val="22"/>
        </w:rPr>
        <w:t xml:space="preserve"> für eine Gruppe von </w:t>
      </w:r>
      <w:r w:rsidRPr="001C57FA">
        <w:rPr>
          <w:rFonts w:ascii="Arial" w:hAnsi="Arial" w:cs="Arial"/>
          <w:sz w:val="22"/>
          <w:szCs w:val="22"/>
        </w:rPr>
        <w:t>pflanzlichen</w:t>
      </w:r>
      <w:r w:rsidR="00E92620" w:rsidRPr="001C57FA">
        <w:rPr>
          <w:rFonts w:ascii="Arial" w:hAnsi="Arial" w:cs="Arial"/>
          <w:sz w:val="22"/>
          <w:szCs w:val="22"/>
        </w:rPr>
        <w:t xml:space="preserve"> </w:t>
      </w:r>
      <w:r w:rsidR="008C630E" w:rsidRPr="001C57FA">
        <w:rPr>
          <w:rFonts w:ascii="Arial" w:hAnsi="Arial" w:cs="Arial"/>
          <w:sz w:val="22"/>
          <w:szCs w:val="22"/>
        </w:rPr>
        <w:t xml:space="preserve">Zusätzen </w:t>
      </w:r>
      <w:r w:rsidR="00E92620" w:rsidRPr="001C57FA">
        <w:rPr>
          <w:rFonts w:ascii="Arial" w:hAnsi="Arial" w:cs="Arial"/>
          <w:sz w:val="22"/>
          <w:szCs w:val="22"/>
        </w:rPr>
        <w:t>in der Tierernährung.</w:t>
      </w:r>
      <w:r w:rsidR="008C630E" w:rsidRPr="001C57FA">
        <w:rPr>
          <w:rFonts w:ascii="Arial" w:hAnsi="Arial" w:cs="Arial"/>
          <w:sz w:val="22"/>
          <w:szCs w:val="22"/>
        </w:rPr>
        <w:t xml:space="preserve"> Diese</w:t>
      </w:r>
      <w:r w:rsidR="00E92620" w:rsidRPr="001C57FA">
        <w:rPr>
          <w:rFonts w:ascii="Arial" w:hAnsi="Arial" w:cs="Arial"/>
          <w:sz w:val="22"/>
          <w:szCs w:val="22"/>
        </w:rPr>
        <w:t xml:space="preserve"> </w:t>
      </w:r>
      <w:r w:rsidR="006C363A" w:rsidRPr="001C57FA">
        <w:rPr>
          <w:rFonts w:ascii="Arial" w:hAnsi="Arial" w:cs="Arial"/>
          <w:sz w:val="22"/>
          <w:szCs w:val="22"/>
        </w:rPr>
        <w:t xml:space="preserve">bestehen aus </w:t>
      </w:r>
      <w:r w:rsidR="007524E0">
        <w:rPr>
          <w:rFonts w:ascii="Arial" w:hAnsi="Arial" w:cs="Arial"/>
          <w:sz w:val="22"/>
          <w:szCs w:val="22"/>
        </w:rPr>
        <w:t xml:space="preserve">Kräutern, Gewürzen, anderen Pflanzen </w:t>
      </w:r>
      <w:r w:rsidR="00E92620" w:rsidRPr="001C57FA">
        <w:rPr>
          <w:rFonts w:ascii="Arial" w:hAnsi="Arial" w:cs="Arial"/>
          <w:sz w:val="22"/>
          <w:szCs w:val="22"/>
        </w:rPr>
        <w:t>und deren Extrakten, wie beispielsweise ätherische Öle.</w:t>
      </w:r>
      <w:r w:rsidR="00E92620" w:rsidRPr="001C57FA">
        <w:rPr>
          <w:rFonts w:ascii="Arial" w:hAnsi="Arial"/>
        </w:rPr>
        <w:t xml:space="preserve"> </w:t>
      </w:r>
      <w:r w:rsidR="00A10679" w:rsidRPr="001C57F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Unter anderem </w:t>
      </w:r>
      <w:r w:rsidR="00E92620" w:rsidRPr="001C57F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werden Kräuter und Gewürze eingesetzt, die man auch aus der Küche kennt, </w:t>
      </w:r>
      <w:r w:rsidR="00E92620" w:rsidRPr="007524E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nämlich Thymian, Knoblauch, Oregano oder </w:t>
      </w:r>
      <w:r w:rsidR="00A10679" w:rsidRPr="007524E0">
        <w:rPr>
          <w:rFonts w:ascii="Arial" w:eastAsiaTheme="minorHAnsi" w:hAnsi="Arial" w:cs="Arial"/>
          <w:bCs/>
          <w:sz w:val="22"/>
          <w:szCs w:val="22"/>
          <w:lang w:eastAsia="en-US"/>
        </w:rPr>
        <w:t>Zimt, aber auch</w:t>
      </w:r>
      <w:r w:rsidR="007524E0" w:rsidRPr="007524E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exotische wie beispielsweise</w:t>
      </w:r>
      <w:r w:rsidR="00A10679" w:rsidRPr="007524E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Quillaja</w:t>
      </w:r>
      <w:r w:rsidR="007524E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(Seifenbaum)</w:t>
      </w:r>
      <w:r w:rsidR="00A10679" w:rsidRPr="001C57F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. </w:t>
      </w:r>
      <w:r w:rsidR="006C363A" w:rsidRPr="001C57F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Rund 100 natürliche </w:t>
      </w:r>
      <w:r w:rsidR="00A10679" w:rsidRPr="001C57FA">
        <w:rPr>
          <w:rFonts w:ascii="Arial" w:eastAsiaTheme="minorHAnsi" w:hAnsi="Arial" w:cs="Arial"/>
          <w:bCs/>
          <w:sz w:val="22"/>
          <w:szCs w:val="22"/>
          <w:lang w:eastAsia="en-US"/>
        </w:rPr>
        <w:t>Rohstoffe</w:t>
      </w:r>
      <w:r w:rsidR="006C363A" w:rsidRPr="001C57F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verwendet </w:t>
      </w:r>
      <w:proofErr w:type="spellStart"/>
      <w:r w:rsidR="00E664C6" w:rsidRPr="001C57FA">
        <w:rPr>
          <w:rFonts w:ascii="Arial" w:eastAsiaTheme="minorHAnsi" w:hAnsi="Arial" w:cs="Arial"/>
          <w:bCs/>
          <w:sz w:val="22"/>
          <w:szCs w:val="22"/>
          <w:lang w:eastAsia="en-US"/>
        </w:rPr>
        <w:t>Delacon</w:t>
      </w:r>
      <w:proofErr w:type="spellEnd"/>
      <w:r w:rsidR="00E664C6" w:rsidRPr="001C57F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6C363A" w:rsidRPr="001C57FA">
        <w:rPr>
          <w:rFonts w:ascii="Arial" w:eastAsiaTheme="minorHAnsi" w:hAnsi="Arial" w:cs="Arial"/>
          <w:bCs/>
          <w:sz w:val="22"/>
          <w:szCs w:val="22"/>
          <w:lang w:eastAsia="en-US"/>
        </w:rPr>
        <w:t>für seine Produkte</w:t>
      </w:r>
      <w:r w:rsidR="00A10679" w:rsidRPr="001C57FA">
        <w:rPr>
          <w:rFonts w:ascii="Arial" w:eastAsiaTheme="minorHAnsi" w:hAnsi="Arial" w:cs="Arial"/>
          <w:bCs/>
          <w:sz w:val="22"/>
          <w:szCs w:val="22"/>
          <w:lang w:eastAsia="en-US"/>
        </w:rPr>
        <w:t>. „</w:t>
      </w:r>
      <w:r w:rsidR="00AD1C64" w:rsidRPr="001C57F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Wir nutzen </w:t>
      </w:r>
      <w:r w:rsidR="00AD1C64" w:rsidRPr="001C57FA">
        <w:rPr>
          <w:rFonts w:ascii="Arial" w:eastAsiaTheme="minorHAnsi" w:hAnsi="Arial" w:cs="Arial"/>
          <w:bCs/>
          <w:sz w:val="22"/>
          <w:szCs w:val="22"/>
          <w:lang w:eastAsia="en-US"/>
        </w:rPr>
        <w:lastRenderedPageBreak/>
        <w:t xml:space="preserve">die Kraft der Natur und verbinden sie mit High-Tech: </w:t>
      </w:r>
      <w:r w:rsidR="006A6968" w:rsidRPr="001C57FA">
        <w:rPr>
          <w:rFonts w:ascii="Arial" w:eastAsiaTheme="minorHAnsi" w:hAnsi="Arial" w:cs="Arial"/>
          <w:bCs/>
          <w:sz w:val="22"/>
          <w:szCs w:val="22"/>
          <w:lang w:eastAsia="en-US"/>
        </w:rPr>
        <w:t>Nur durch intensive Forschung und umfassendes</w:t>
      </w:r>
      <w:r w:rsidR="006A6968" w:rsidRPr="006A696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Wissen zu Wirkungsweisen und Synergieeffekten können wir diese standardisieren und messbar machen“, erklärt Dedl.</w:t>
      </w:r>
    </w:p>
    <w:p w14:paraId="2BFF39E7" w14:textId="066ABFC3" w:rsidR="00E92620" w:rsidRDefault="009A7BCB" w:rsidP="009A7BCB">
      <w:pPr>
        <w:tabs>
          <w:tab w:val="left" w:pos="2741"/>
        </w:tabs>
        <w:spacing w:line="360" w:lineRule="auto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</w:p>
    <w:p w14:paraId="6109AEEC" w14:textId="29F7FF6C" w:rsidR="00E92620" w:rsidRPr="00E92620" w:rsidRDefault="00E92620" w:rsidP="00E9262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Nicht</w:t>
      </w:r>
      <w:r w:rsidRPr="00AC741F">
        <w:rPr>
          <w:rFonts w:ascii="Arial" w:hAnsi="Arial" w:cs="Arial"/>
          <w:sz w:val="22"/>
          <w:szCs w:val="22"/>
        </w:rPr>
        <w:t xml:space="preserve"> </w:t>
      </w:r>
      <w:r w:rsidR="009A7BCB">
        <w:rPr>
          <w:rFonts w:ascii="Arial" w:hAnsi="Arial" w:cs="Arial"/>
          <w:sz w:val="22"/>
          <w:szCs w:val="22"/>
        </w:rPr>
        <w:t xml:space="preserve">zuletzt seit dem </w:t>
      </w:r>
      <w:r w:rsidRPr="00AC741F">
        <w:rPr>
          <w:rFonts w:ascii="Arial" w:hAnsi="Arial" w:cs="Arial"/>
          <w:sz w:val="22"/>
          <w:szCs w:val="22"/>
        </w:rPr>
        <w:t>EU</w:t>
      </w:r>
      <w:r w:rsidR="009A7BCB">
        <w:rPr>
          <w:rFonts w:ascii="Arial" w:hAnsi="Arial" w:cs="Arial"/>
          <w:sz w:val="22"/>
          <w:szCs w:val="22"/>
        </w:rPr>
        <w:t>-</w:t>
      </w:r>
      <w:r w:rsidR="009A7BCB" w:rsidRPr="00AC741F">
        <w:rPr>
          <w:rFonts w:ascii="Arial" w:hAnsi="Arial" w:cs="Arial"/>
          <w:sz w:val="22"/>
          <w:szCs w:val="22"/>
        </w:rPr>
        <w:t>Verbot von antibiotische</w:t>
      </w:r>
      <w:r w:rsidR="009A7BCB">
        <w:rPr>
          <w:rFonts w:ascii="Arial" w:hAnsi="Arial" w:cs="Arial"/>
          <w:sz w:val="22"/>
          <w:szCs w:val="22"/>
        </w:rPr>
        <w:t>n Leistungsförderern</w:t>
      </w:r>
      <w:r w:rsidRPr="00AC741F">
        <w:rPr>
          <w:rFonts w:ascii="Arial" w:hAnsi="Arial" w:cs="Arial"/>
          <w:sz w:val="22"/>
          <w:szCs w:val="22"/>
        </w:rPr>
        <w:t xml:space="preserve"> im Jahr 2006</w:t>
      </w:r>
      <w:r w:rsidR="007524E0">
        <w:rPr>
          <w:rFonts w:ascii="Arial" w:hAnsi="Arial" w:cs="Arial"/>
          <w:sz w:val="22"/>
          <w:szCs w:val="22"/>
        </w:rPr>
        <w:t xml:space="preserve"> und der Restriktionen in Südkorea (2011) und den USA (2017)</w:t>
      </w:r>
      <w:r w:rsidR="00BE7790">
        <w:rPr>
          <w:rFonts w:ascii="Arial" w:hAnsi="Arial" w:cs="Arial"/>
          <w:sz w:val="22"/>
          <w:szCs w:val="22"/>
        </w:rPr>
        <w:t xml:space="preserve">, sowie dem immer stärker werdenden Konsumentenbedürfnis nach sicheren, nachhaltigen Lebensmitteln und mehr </w:t>
      </w:r>
      <w:proofErr w:type="spellStart"/>
      <w:r w:rsidR="00BE7790">
        <w:rPr>
          <w:rFonts w:ascii="Arial" w:hAnsi="Arial" w:cs="Arial"/>
          <w:sz w:val="22"/>
          <w:szCs w:val="22"/>
        </w:rPr>
        <w:t>Tierwohl</w:t>
      </w:r>
      <w:proofErr w:type="spellEnd"/>
      <w:r w:rsidR="005E2C4C">
        <w:rPr>
          <w:rFonts w:ascii="Arial" w:hAnsi="Arial" w:cs="Arial"/>
          <w:sz w:val="22"/>
          <w:szCs w:val="22"/>
        </w:rPr>
        <w:t>,</w:t>
      </w:r>
      <w:r w:rsidRPr="00AC74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gewinnt diese pflanzliche Alternative an Bedeutung und wird </w:t>
      </w:r>
      <w:r w:rsidRPr="00AC741F">
        <w:rPr>
          <w:rFonts w:ascii="Arial" w:hAnsi="Arial" w:cs="Arial"/>
          <w:sz w:val="22"/>
          <w:szCs w:val="22"/>
        </w:rPr>
        <w:t>verstärkt erforscht und eingesetzt.</w:t>
      </w:r>
      <w:r w:rsidR="007524E0">
        <w:rPr>
          <w:rFonts w:ascii="Arial" w:hAnsi="Arial" w:cs="Arial"/>
          <w:sz w:val="22"/>
          <w:szCs w:val="22"/>
        </w:rPr>
        <w:t xml:space="preserve"> </w:t>
      </w:r>
      <w:r w:rsidRPr="00AC741F">
        <w:rPr>
          <w:rFonts w:ascii="Arial" w:hAnsi="Arial" w:cs="Arial"/>
          <w:sz w:val="22"/>
          <w:szCs w:val="22"/>
        </w:rPr>
        <w:t xml:space="preserve"> </w:t>
      </w:r>
      <w:r w:rsidR="007524E0">
        <w:rPr>
          <w:rFonts w:ascii="Arial" w:hAnsi="Arial" w:cs="Arial"/>
          <w:sz w:val="22"/>
          <w:szCs w:val="22"/>
        </w:rPr>
        <w:t>Dies spiege</w:t>
      </w:r>
      <w:r w:rsidR="005E2C4C">
        <w:rPr>
          <w:rFonts w:ascii="Arial" w:hAnsi="Arial" w:cs="Arial"/>
          <w:sz w:val="22"/>
          <w:szCs w:val="22"/>
        </w:rPr>
        <w:t>lt sich auch in den Unternehmensza</w:t>
      </w:r>
      <w:r w:rsidR="007524E0">
        <w:rPr>
          <w:rFonts w:ascii="Arial" w:hAnsi="Arial" w:cs="Arial"/>
          <w:sz w:val="22"/>
          <w:szCs w:val="22"/>
        </w:rPr>
        <w:t xml:space="preserve">hlen wider, der Umsatz </w:t>
      </w:r>
      <w:r w:rsidR="005E2C4C">
        <w:rPr>
          <w:rFonts w:ascii="Arial" w:hAnsi="Arial" w:cs="Arial"/>
          <w:sz w:val="22"/>
          <w:szCs w:val="22"/>
        </w:rPr>
        <w:t xml:space="preserve">von </w:t>
      </w:r>
      <w:proofErr w:type="spellStart"/>
      <w:r w:rsidR="005E2C4C">
        <w:rPr>
          <w:rFonts w:ascii="Arial" w:hAnsi="Arial" w:cs="Arial"/>
          <w:sz w:val="22"/>
          <w:szCs w:val="22"/>
        </w:rPr>
        <w:t>Delacon</w:t>
      </w:r>
      <w:proofErr w:type="spellEnd"/>
      <w:r w:rsidR="005E2C4C">
        <w:rPr>
          <w:rFonts w:ascii="Arial" w:hAnsi="Arial" w:cs="Arial"/>
          <w:sz w:val="22"/>
          <w:szCs w:val="22"/>
        </w:rPr>
        <w:t xml:space="preserve"> </w:t>
      </w:r>
      <w:r w:rsidR="007524E0">
        <w:rPr>
          <w:rFonts w:ascii="Arial" w:hAnsi="Arial" w:cs="Arial"/>
          <w:sz w:val="22"/>
          <w:szCs w:val="22"/>
        </w:rPr>
        <w:t>wächst seit Jahren im Schnitt um 20 Prozent jährlich.</w:t>
      </w:r>
    </w:p>
    <w:p w14:paraId="7987926F" w14:textId="77777777" w:rsidR="00E92620" w:rsidRDefault="00E92620" w:rsidP="00B31F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77A8F6" w14:textId="77777777" w:rsidR="002A6C37" w:rsidRPr="001A355F" w:rsidRDefault="002A6C37" w:rsidP="002A6C3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A355F">
        <w:rPr>
          <w:rFonts w:ascii="Arial" w:hAnsi="Arial" w:cs="Arial"/>
          <w:b/>
          <w:sz w:val="22"/>
          <w:szCs w:val="22"/>
        </w:rPr>
        <w:t>Pionier sein, Pionier bleiben: Forschung als entscheidender Erfolgsfaktor</w:t>
      </w:r>
    </w:p>
    <w:p w14:paraId="3C3A465B" w14:textId="3CD01A8B" w:rsidR="00ED2BDC" w:rsidRDefault="00903E51" w:rsidP="00ED2B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Delacon</w:t>
      </w:r>
      <w:proofErr w:type="spellEnd"/>
      <w:r>
        <w:rPr>
          <w:rFonts w:ascii="Arial" w:hAnsi="Arial" w:cs="Arial"/>
          <w:sz w:val="22"/>
          <w:szCs w:val="22"/>
        </w:rPr>
        <w:t xml:space="preserve"> leistet für die Nutzung phytogener Substanzen als Futtermittelzusatzstoffe Pionierarbe</w:t>
      </w:r>
      <w:r w:rsidR="007524E0">
        <w:rPr>
          <w:rFonts w:ascii="Arial" w:hAnsi="Arial" w:cs="Arial"/>
          <w:sz w:val="22"/>
          <w:szCs w:val="22"/>
        </w:rPr>
        <w:t>it in der Forschung. Rund 30</w:t>
      </w:r>
      <w:r>
        <w:rPr>
          <w:rFonts w:ascii="Arial" w:hAnsi="Arial" w:cs="Arial"/>
          <w:sz w:val="22"/>
          <w:szCs w:val="22"/>
        </w:rPr>
        <w:t xml:space="preserve"> Jahre Entwicklung und Anwendung innovativer Produkte auf pflanzlicher Basis machten das Unternehmen weltweit führend auf diesem Gebiet. „</w:t>
      </w:r>
      <w:r w:rsidR="00ED2BDC" w:rsidRPr="00903E51">
        <w:rPr>
          <w:rFonts w:ascii="Arial" w:hAnsi="Arial" w:cs="Arial"/>
          <w:sz w:val="22"/>
          <w:szCs w:val="22"/>
        </w:rPr>
        <w:t xml:space="preserve">Wir arbeiten unaufhörlich daran, die volle Wirkungsbandbreite </w:t>
      </w:r>
      <w:r w:rsidRPr="00903E51">
        <w:rPr>
          <w:rFonts w:ascii="Arial" w:hAnsi="Arial" w:cs="Arial"/>
          <w:sz w:val="22"/>
          <w:szCs w:val="22"/>
        </w:rPr>
        <w:t xml:space="preserve">pflanzlicher </w:t>
      </w:r>
      <w:r w:rsidR="00ED2BDC" w:rsidRPr="00903E51">
        <w:rPr>
          <w:rFonts w:ascii="Arial" w:hAnsi="Arial" w:cs="Arial"/>
          <w:sz w:val="22"/>
          <w:szCs w:val="22"/>
        </w:rPr>
        <w:t>Substanzen</w:t>
      </w:r>
      <w:r w:rsidRPr="00903E51">
        <w:rPr>
          <w:rFonts w:ascii="Arial" w:hAnsi="Arial" w:cs="Arial"/>
          <w:sz w:val="22"/>
          <w:szCs w:val="22"/>
        </w:rPr>
        <w:t xml:space="preserve"> gezielt einzusetzen. </w:t>
      </w:r>
      <w:r>
        <w:rPr>
          <w:rFonts w:ascii="Arial" w:hAnsi="Arial" w:cs="Arial"/>
          <w:sz w:val="22"/>
          <w:szCs w:val="22"/>
        </w:rPr>
        <w:t xml:space="preserve">Daher fließen jährlich </w:t>
      </w:r>
      <w:r w:rsidR="005805C3">
        <w:rPr>
          <w:rFonts w:ascii="Arial" w:hAnsi="Arial" w:cs="Arial"/>
          <w:sz w:val="22"/>
          <w:szCs w:val="22"/>
        </w:rPr>
        <w:t xml:space="preserve">10 Prozent </w:t>
      </w:r>
      <w:r>
        <w:rPr>
          <w:rFonts w:ascii="Arial" w:hAnsi="Arial" w:cs="Arial"/>
          <w:sz w:val="22"/>
          <w:szCs w:val="22"/>
        </w:rPr>
        <w:t>unseres Umsatzes in die Forschung und</w:t>
      </w:r>
      <w:r w:rsidR="005805C3">
        <w:rPr>
          <w:rFonts w:ascii="Arial" w:hAnsi="Arial" w:cs="Arial"/>
          <w:sz w:val="22"/>
          <w:szCs w:val="22"/>
        </w:rPr>
        <w:t xml:space="preserve"> Entwicklung</w:t>
      </w:r>
      <w:r w:rsidRPr="00903E51">
        <w:rPr>
          <w:rFonts w:ascii="Arial" w:hAnsi="Arial" w:cs="Arial"/>
          <w:sz w:val="22"/>
          <w:szCs w:val="22"/>
        </w:rPr>
        <w:t xml:space="preserve">“, </w:t>
      </w:r>
      <w:r w:rsidR="005805C3">
        <w:rPr>
          <w:rFonts w:ascii="Arial" w:hAnsi="Arial" w:cs="Arial"/>
          <w:sz w:val="22"/>
          <w:szCs w:val="22"/>
        </w:rPr>
        <w:t>betont</w:t>
      </w:r>
      <w:r w:rsidRPr="00903E51">
        <w:rPr>
          <w:rFonts w:ascii="Arial" w:hAnsi="Arial" w:cs="Arial"/>
          <w:sz w:val="22"/>
          <w:szCs w:val="22"/>
        </w:rPr>
        <w:t xml:space="preserve"> Dedl abschließend.</w:t>
      </w:r>
    </w:p>
    <w:p w14:paraId="4C242C6E" w14:textId="77777777" w:rsidR="005805C3" w:rsidRDefault="005805C3" w:rsidP="00ED2BD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EEDE1F" w14:textId="2014C714" w:rsidR="001723B6" w:rsidRPr="001723B6" w:rsidRDefault="001723B6" w:rsidP="00ED2BD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723B6">
        <w:rPr>
          <w:rFonts w:ascii="Arial" w:hAnsi="Arial" w:cs="Arial"/>
          <w:b/>
          <w:sz w:val="22"/>
          <w:szCs w:val="22"/>
        </w:rPr>
        <w:t xml:space="preserve">Über </w:t>
      </w:r>
      <w:proofErr w:type="spellStart"/>
      <w:r w:rsidRPr="001723B6">
        <w:rPr>
          <w:rFonts w:ascii="Arial" w:hAnsi="Arial" w:cs="Arial"/>
          <w:b/>
          <w:sz w:val="22"/>
          <w:szCs w:val="22"/>
        </w:rPr>
        <w:t>Delacon</w:t>
      </w:r>
      <w:proofErr w:type="spellEnd"/>
    </w:p>
    <w:p w14:paraId="21708A58" w14:textId="6D004A68" w:rsidR="005805C3" w:rsidRDefault="005805C3" w:rsidP="005805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05C3">
        <w:rPr>
          <w:rFonts w:ascii="Arial" w:hAnsi="Arial" w:cs="Arial"/>
          <w:sz w:val="22"/>
          <w:szCs w:val="22"/>
        </w:rPr>
        <w:t>Mit 1</w:t>
      </w:r>
      <w:r w:rsidR="007524E0">
        <w:rPr>
          <w:rFonts w:ascii="Arial" w:hAnsi="Arial" w:cs="Arial"/>
          <w:sz w:val="22"/>
          <w:szCs w:val="22"/>
        </w:rPr>
        <w:t>3</w:t>
      </w:r>
      <w:r w:rsidRPr="005805C3">
        <w:rPr>
          <w:rFonts w:ascii="Arial" w:hAnsi="Arial" w:cs="Arial"/>
          <w:sz w:val="22"/>
          <w:szCs w:val="22"/>
        </w:rPr>
        <w:t xml:space="preserve">0 Mitarbeitern an Standorten in 17 Ländern arbeitet </w:t>
      </w:r>
      <w:proofErr w:type="spellStart"/>
      <w:r w:rsidRPr="005805C3">
        <w:rPr>
          <w:rFonts w:ascii="Arial" w:hAnsi="Arial" w:cs="Arial"/>
          <w:sz w:val="22"/>
          <w:szCs w:val="22"/>
        </w:rPr>
        <w:t>Delacon</w:t>
      </w:r>
      <w:proofErr w:type="spellEnd"/>
      <w:r w:rsidRPr="005805C3">
        <w:rPr>
          <w:rFonts w:ascii="Arial" w:hAnsi="Arial" w:cs="Arial"/>
          <w:sz w:val="22"/>
          <w:szCs w:val="22"/>
        </w:rPr>
        <w:t xml:space="preserve"> konsequent am weiteren Ausbau der Weltmarktführerschaft. Das Unternehmen verzeichnet seit Jahren Umsatzzuwächse im zweistelligen Bereich</w:t>
      </w:r>
      <w:r>
        <w:rPr>
          <w:rFonts w:ascii="Arial" w:hAnsi="Arial" w:cs="Arial"/>
          <w:sz w:val="22"/>
          <w:szCs w:val="22"/>
        </w:rPr>
        <w:t xml:space="preserve"> und</w:t>
      </w:r>
      <w:r w:rsidRPr="005805C3">
        <w:rPr>
          <w:rFonts w:ascii="Arial" w:hAnsi="Arial" w:cs="Arial"/>
          <w:sz w:val="22"/>
          <w:szCs w:val="22"/>
        </w:rPr>
        <w:t xml:space="preserve"> exportiert in mehr als 80 Staaten. Hauptmärkte sind </w:t>
      </w:r>
      <w:r w:rsidR="000C05DA">
        <w:rPr>
          <w:rFonts w:ascii="Arial" w:hAnsi="Arial" w:cs="Arial"/>
          <w:sz w:val="22"/>
          <w:szCs w:val="22"/>
        </w:rPr>
        <w:t>Europa und Mittlerer Osten, Nordamerika, Asien-Pazifik und Lateinamerika.</w:t>
      </w:r>
    </w:p>
    <w:p w14:paraId="7FE8D369" w14:textId="77777777" w:rsidR="007524E0" w:rsidRPr="005805C3" w:rsidRDefault="007524E0" w:rsidP="005805C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CF95A33" w14:textId="77777777" w:rsidR="00B5176B" w:rsidRDefault="00B5176B" w:rsidP="00CA01B8">
      <w:pPr>
        <w:spacing w:line="360" w:lineRule="auto"/>
        <w:jc w:val="both"/>
        <w:rPr>
          <w:rFonts w:ascii="Arial" w:hAnsi="Arial" w:cs="Arial"/>
          <w:lang w:val="de-DE"/>
        </w:rPr>
      </w:pPr>
    </w:p>
    <w:p w14:paraId="12E66985" w14:textId="77777777" w:rsidR="00971A50" w:rsidRDefault="00971A50" w:rsidP="00971A5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Rückfragehinweis:</w:t>
      </w:r>
      <w:r w:rsidR="00411EC0" w:rsidRPr="00411EC0">
        <w:rPr>
          <w:rFonts w:ascii="Arial" w:hAnsi="Arial" w:cs="Arial"/>
          <w:b/>
          <w:szCs w:val="22"/>
        </w:rPr>
        <w:t xml:space="preserve"> </w:t>
      </w:r>
    </w:p>
    <w:p w14:paraId="2C6AC632" w14:textId="77777777" w:rsidR="00971A50" w:rsidRDefault="00971A50" w:rsidP="00971A50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line="360" w:lineRule="auto"/>
        <w:rPr>
          <w:rFonts w:ascii="Arial" w:hAnsi="Arial" w:cs="Arial"/>
          <w:sz w:val="22"/>
          <w:szCs w:val="22"/>
        </w:rPr>
      </w:pPr>
      <w:r w:rsidRPr="00116964">
        <w:rPr>
          <w:rFonts w:ascii="Arial" w:hAnsi="Arial" w:cs="Arial"/>
          <w:sz w:val="22"/>
          <w:szCs w:val="22"/>
        </w:rPr>
        <w:t>Karina Umdasch</w:t>
      </w:r>
      <w:r w:rsidR="0016744B">
        <w:rPr>
          <w:rFonts w:ascii="Arial" w:hAnsi="Arial" w:cs="Arial"/>
          <w:sz w:val="22"/>
          <w:szCs w:val="22"/>
        </w:rPr>
        <w:t>, MA</w:t>
      </w:r>
    </w:p>
    <w:p w14:paraId="17422C75" w14:textId="77777777" w:rsidR="00971A50" w:rsidRPr="00116964" w:rsidRDefault="00971A50" w:rsidP="00971A50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 &amp; Communications Manager</w:t>
      </w:r>
    </w:p>
    <w:p w14:paraId="60B03222" w14:textId="77777777" w:rsidR="00971A50" w:rsidRDefault="00DD1AE1" w:rsidP="00971A50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Delacon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971A50">
        <w:rPr>
          <w:rFonts w:ascii="Arial" w:hAnsi="Arial" w:cs="Arial"/>
          <w:sz w:val="22"/>
          <w:szCs w:val="22"/>
        </w:rPr>
        <w:t>Biotechnik GmbH</w:t>
      </w:r>
    </w:p>
    <w:p w14:paraId="628033F1" w14:textId="775EBE81" w:rsidR="00971A50" w:rsidRPr="00B030C1" w:rsidRDefault="00971A50" w:rsidP="00971A50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line="360" w:lineRule="auto"/>
        <w:rPr>
          <w:rFonts w:ascii="Arial" w:hAnsi="Arial" w:cs="Arial"/>
          <w:sz w:val="22"/>
          <w:szCs w:val="22"/>
          <w:lang w:val="de-AT"/>
        </w:rPr>
      </w:pPr>
      <w:proofErr w:type="spellStart"/>
      <w:r w:rsidRPr="0045059D">
        <w:rPr>
          <w:rFonts w:ascii="Arial" w:hAnsi="Arial" w:cs="Arial"/>
          <w:sz w:val="22"/>
          <w:szCs w:val="22"/>
        </w:rPr>
        <w:t>Weissenwolffstr</w:t>
      </w:r>
      <w:proofErr w:type="spellEnd"/>
      <w:r w:rsidRPr="0045059D">
        <w:rPr>
          <w:rFonts w:ascii="Arial" w:hAnsi="Arial" w:cs="Arial"/>
          <w:sz w:val="22"/>
          <w:szCs w:val="22"/>
        </w:rPr>
        <w:t xml:space="preserve">. </w:t>
      </w:r>
      <w:r w:rsidRPr="00B030C1">
        <w:rPr>
          <w:rFonts w:ascii="Arial" w:hAnsi="Arial" w:cs="Arial"/>
          <w:sz w:val="22"/>
          <w:szCs w:val="22"/>
          <w:lang w:val="de-AT"/>
        </w:rPr>
        <w:t>14</w:t>
      </w:r>
      <w:r w:rsidR="00DD1AE1">
        <w:rPr>
          <w:rFonts w:ascii="Arial" w:hAnsi="Arial" w:cs="Arial"/>
          <w:sz w:val="22"/>
          <w:szCs w:val="22"/>
          <w:lang w:val="de-AT"/>
        </w:rPr>
        <w:t xml:space="preserve">, </w:t>
      </w:r>
      <w:r w:rsidR="003C2D59">
        <w:rPr>
          <w:rFonts w:ascii="Arial" w:hAnsi="Arial" w:cs="Arial"/>
          <w:sz w:val="22"/>
          <w:szCs w:val="22"/>
        </w:rPr>
        <w:t xml:space="preserve">4221 </w:t>
      </w:r>
      <w:proofErr w:type="spellStart"/>
      <w:r w:rsidR="003C2D59">
        <w:rPr>
          <w:rFonts w:ascii="Arial" w:hAnsi="Arial" w:cs="Arial"/>
          <w:sz w:val="22"/>
          <w:szCs w:val="22"/>
        </w:rPr>
        <w:t>Steyregg</w:t>
      </w:r>
      <w:proofErr w:type="spellEnd"/>
    </w:p>
    <w:p w14:paraId="6B558C79" w14:textId="77777777" w:rsidR="00971A50" w:rsidRPr="00B030C1" w:rsidRDefault="0085543D" w:rsidP="00971A50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line="360" w:lineRule="auto"/>
        <w:rPr>
          <w:rFonts w:ascii="Arial" w:hAnsi="Arial" w:cs="Arial"/>
          <w:sz w:val="22"/>
          <w:szCs w:val="22"/>
          <w:lang w:val="de-AT"/>
        </w:rPr>
      </w:pPr>
      <w:r w:rsidRPr="00B030C1">
        <w:rPr>
          <w:rFonts w:ascii="Arial" w:hAnsi="Arial" w:cs="Arial"/>
          <w:sz w:val="22"/>
          <w:szCs w:val="22"/>
          <w:lang w:val="de-AT"/>
        </w:rPr>
        <w:t xml:space="preserve">Tel.: </w:t>
      </w:r>
      <w:r w:rsidR="00DD1AE1">
        <w:rPr>
          <w:rFonts w:ascii="Arial" w:hAnsi="Arial" w:cs="Arial"/>
          <w:sz w:val="22"/>
          <w:szCs w:val="22"/>
          <w:lang w:val="de-AT"/>
        </w:rPr>
        <w:t>0</w:t>
      </w:r>
      <w:r w:rsidRPr="00B030C1">
        <w:rPr>
          <w:rFonts w:ascii="Arial" w:hAnsi="Arial" w:cs="Arial"/>
          <w:sz w:val="22"/>
          <w:szCs w:val="22"/>
          <w:lang w:val="de-AT"/>
        </w:rPr>
        <w:t>732</w:t>
      </w:r>
      <w:r w:rsidR="0016744B">
        <w:rPr>
          <w:rFonts w:ascii="Arial" w:hAnsi="Arial" w:cs="Arial"/>
          <w:sz w:val="22"/>
          <w:szCs w:val="22"/>
          <w:lang w:val="de-AT"/>
        </w:rPr>
        <w:t>/</w:t>
      </w:r>
      <w:r w:rsidRPr="00B030C1">
        <w:rPr>
          <w:rFonts w:ascii="Arial" w:hAnsi="Arial" w:cs="Arial"/>
          <w:sz w:val="22"/>
          <w:szCs w:val="22"/>
          <w:lang w:val="de-AT"/>
        </w:rPr>
        <w:t>64</w:t>
      </w:r>
      <w:r w:rsidR="00971A50" w:rsidRPr="00B030C1">
        <w:rPr>
          <w:rFonts w:ascii="Arial" w:hAnsi="Arial" w:cs="Arial"/>
          <w:sz w:val="22"/>
          <w:szCs w:val="22"/>
          <w:lang w:val="de-AT"/>
        </w:rPr>
        <w:t>0</w:t>
      </w:r>
      <w:r w:rsidRPr="00B030C1">
        <w:rPr>
          <w:rFonts w:ascii="Arial" w:hAnsi="Arial" w:cs="Arial"/>
          <w:sz w:val="22"/>
          <w:szCs w:val="22"/>
          <w:lang w:val="de-AT"/>
        </w:rPr>
        <w:t xml:space="preserve"> 531</w:t>
      </w:r>
      <w:r w:rsidR="0016744B">
        <w:rPr>
          <w:rFonts w:ascii="Arial" w:hAnsi="Arial" w:cs="Arial"/>
          <w:sz w:val="22"/>
          <w:szCs w:val="22"/>
          <w:lang w:val="de-AT"/>
        </w:rPr>
        <w:t xml:space="preserve"> 414</w:t>
      </w:r>
    </w:p>
    <w:p w14:paraId="4BFAFBB0" w14:textId="77777777" w:rsidR="00971A50" w:rsidRPr="00B030C1" w:rsidRDefault="006D0CBA" w:rsidP="00971A50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line="360" w:lineRule="auto"/>
        <w:rPr>
          <w:rFonts w:ascii="Arial" w:hAnsi="Arial" w:cs="Arial"/>
          <w:sz w:val="22"/>
          <w:szCs w:val="22"/>
          <w:lang w:val="de-AT"/>
        </w:rPr>
      </w:pPr>
      <w:hyperlink r:id="rId8" w:history="1">
        <w:r w:rsidR="00971A50" w:rsidRPr="00B030C1">
          <w:rPr>
            <w:rStyle w:val="Hyperlink"/>
            <w:rFonts w:ascii="Arial" w:hAnsi="Arial" w:cs="Arial"/>
            <w:sz w:val="22"/>
            <w:szCs w:val="22"/>
            <w:lang w:val="de-AT"/>
          </w:rPr>
          <w:t>karina.umdasch@delacon.com</w:t>
        </w:r>
      </w:hyperlink>
    </w:p>
    <w:p w14:paraId="769660FB" w14:textId="77777777" w:rsidR="00971A50" w:rsidRPr="00EA3ABE" w:rsidRDefault="006D0CBA" w:rsidP="00EA3ABE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line="360" w:lineRule="auto"/>
        <w:rPr>
          <w:rFonts w:ascii="Arial" w:hAnsi="Arial" w:cs="Arial"/>
          <w:color w:val="0000FF"/>
          <w:sz w:val="22"/>
          <w:szCs w:val="22"/>
          <w:lang w:val="de-AT"/>
        </w:rPr>
      </w:pPr>
      <w:hyperlink r:id="rId9" w:history="1">
        <w:r w:rsidR="0028210B" w:rsidRPr="00217C43">
          <w:rPr>
            <w:rStyle w:val="Hyperlink"/>
            <w:rFonts w:ascii="Arial" w:hAnsi="Arial" w:cs="Arial"/>
            <w:sz w:val="22"/>
            <w:szCs w:val="22"/>
            <w:lang w:val="de-AT"/>
          </w:rPr>
          <w:t>www.delacon.com</w:t>
        </w:r>
      </w:hyperlink>
    </w:p>
    <w:sectPr w:rsidR="00971A50" w:rsidRPr="00EA3ABE" w:rsidSect="007C5AB0">
      <w:headerReference w:type="default" r:id="rId10"/>
      <w:type w:val="continuous"/>
      <w:pgSz w:w="11906" w:h="16838" w:code="9"/>
      <w:pgMar w:top="2552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4BD0E" w14:textId="77777777" w:rsidR="006D0CBA" w:rsidRDefault="006D0CBA">
      <w:r>
        <w:separator/>
      </w:r>
    </w:p>
  </w:endnote>
  <w:endnote w:type="continuationSeparator" w:id="0">
    <w:p w14:paraId="44357934" w14:textId="77777777" w:rsidR="006D0CBA" w:rsidRDefault="006D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Demos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E9733" w14:textId="77777777" w:rsidR="006D0CBA" w:rsidRDefault="006D0CBA">
      <w:r>
        <w:separator/>
      </w:r>
    </w:p>
  </w:footnote>
  <w:footnote w:type="continuationSeparator" w:id="0">
    <w:p w14:paraId="0BE2855C" w14:textId="77777777" w:rsidR="006D0CBA" w:rsidRDefault="006D0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5B09E" w14:textId="77777777" w:rsidR="001A355F" w:rsidRDefault="001A355F" w:rsidP="0098173D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018FD434" wp14:editId="05CC7050">
          <wp:simplePos x="0" y="0"/>
          <wp:positionH relativeFrom="column">
            <wp:posOffset>-114300</wp:posOffset>
          </wp:positionH>
          <wp:positionV relativeFrom="paragraph">
            <wp:posOffset>27305</wp:posOffset>
          </wp:positionV>
          <wp:extent cx="3011170" cy="914400"/>
          <wp:effectExtent l="0" t="0" r="0" b="0"/>
          <wp:wrapSquare wrapText="bothSides"/>
          <wp:docPr id="2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111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35587A5" w14:textId="77777777" w:rsidR="001A355F" w:rsidRDefault="001A35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9EE4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64BA4"/>
    <w:multiLevelType w:val="hybridMultilevel"/>
    <w:tmpl w:val="09489224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85F56A4"/>
    <w:multiLevelType w:val="hybridMultilevel"/>
    <w:tmpl w:val="0F8A9046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10C9157D"/>
    <w:multiLevelType w:val="hybridMultilevel"/>
    <w:tmpl w:val="26B2E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C6C36"/>
    <w:multiLevelType w:val="hybridMultilevel"/>
    <w:tmpl w:val="5E265864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18E536B6"/>
    <w:multiLevelType w:val="hybridMultilevel"/>
    <w:tmpl w:val="1FDED7C6"/>
    <w:lvl w:ilvl="0" w:tplc="0407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288E0E3F"/>
    <w:multiLevelType w:val="hybridMultilevel"/>
    <w:tmpl w:val="632CFD80"/>
    <w:lvl w:ilvl="0" w:tplc="0407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7" w15:restartNumberingAfterBreak="0">
    <w:nsid w:val="2A7C0C9C"/>
    <w:multiLevelType w:val="hybridMultilevel"/>
    <w:tmpl w:val="D96E0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304AF"/>
    <w:multiLevelType w:val="hybridMultilevel"/>
    <w:tmpl w:val="BB36A2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133F1"/>
    <w:multiLevelType w:val="hybridMultilevel"/>
    <w:tmpl w:val="85FC9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82117"/>
    <w:multiLevelType w:val="hybridMultilevel"/>
    <w:tmpl w:val="4A5298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E38AF"/>
    <w:multiLevelType w:val="hybridMultilevel"/>
    <w:tmpl w:val="6C7E954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5FA45BA4"/>
    <w:multiLevelType w:val="hybridMultilevel"/>
    <w:tmpl w:val="EABE2F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F10D6"/>
    <w:multiLevelType w:val="hybridMultilevel"/>
    <w:tmpl w:val="868412F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656100D5"/>
    <w:multiLevelType w:val="hybridMultilevel"/>
    <w:tmpl w:val="39A6ECC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427425"/>
    <w:multiLevelType w:val="hybridMultilevel"/>
    <w:tmpl w:val="52B6639C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7"/>
  </w:num>
  <w:num w:numId="5">
    <w:abstractNumId w:val="13"/>
  </w:num>
  <w:num w:numId="6">
    <w:abstractNumId w:val="0"/>
  </w:num>
  <w:num w:numId="7">
    <w:abstractNumId w:val="1"/>
  </w:num>
  <w:num w:numId="8">
    <w:abstractNumId w:val="15"/>
  </w:num>
  <w:num w:numId="9">
    <w:abstractNumId w:val="4"/>
  </w:num>
  <w:num w:numId="10">
    <w:abstractNumId w:val="11"/>
  </w:num>
  <w:num w:numId="11">
    <w:abstractNumId w:val="2"/>
  </w:num>
  <w:num w:numId="12">
    <w:abstractNumId w:val="10"/>
  </w:num>
  <w:num w:numId="13">
    <w:abstractNumId w:val="12"/>
  </w:num>
  <w:num w:numId="14">
    <w:abstractNumId w:val="3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9B"/>
    <w:rsid w:val="00003B3E"/>
    <w:rsid w:val="00005341"/>
    <w:rsid w:val="00014691"/>
    <w:rsid w:val="00017C63"/>
    <w:rsid w:val="00025FE2"/>
    <w:rsid w:val="00026810"/>
    <w:rsid w:val="00027471"/>
    <w:rsid w:val="00034D08"/>
    <w:rsid w:val="00054786"/>
    <w:rsid w:val="00061453"/>
    <w:rsid w:val="000618B0"/>
    <w:rsid w:val="000629CD"/>
    <w:rsid w:val="00080A2C"/>
    <w:rsid w:val="00085B13"/>
    <w:rsid w:val="0008641B"/>
    <w:rsid w:val="00091145"/>
    <w:rsid w:val="00091D47"/>
    <w:rsid w:val="0009335A"/>
    <w:rsid w:val="000A118E"/>
    <w:rsid w:val="000A6AFE"/>
    <w:rsid w:val="000B1D9C"/>
    <w:rsid w:val="000B2381"/>
    <w:rsid w:val="000B3033"/>
    <w:rsid w:val="000B7AC8"/>
    <w:rsid w:val="000C05DA"/>
    <w:rsid w:val="000C0C83"/>
    <w:rsid w:val="000C5F05"/>
    <w:rsid w:val="000D02A5"/>
    <w:rsid w:val="000F6B20"/>
    <w:rsid w:val="00104622"/>
    <w:rsid w:val="001077F6"/>
    <w:rsid w:val="00110786"/>
    <w:rsid w:val="00121CD4"/>
    <w:rsid w:val="001251E9"/>
    <w:rsid w:val="001259C4"/>
    <w:rsid w:val="0013324E"/>
    <w:rsid w:val="0013393C"/>
    <w:rsid w:val="0013689A"/>
    <w:rsid w:val="00143225"/>
    <w:rsid w:val="00147165"/>
    <w:rsid w:val="00164E70"/>
    <w:rsid w:val="00166651"/>
    <w:rsid w:val="0016744B"/>
    <w:rsid w:val="001678C4"/>
    <w:rsid w:val="00167DB2"/>
    <w:rsid w:val="001723B6"/>
    <w:rsid w:val="00172B3D"/>
    <w:rsid w:val="00180E57"/>
    <w:rsid w:val="0018704C"/>
    <w:rsid w:val="00187B2D"/>
    <w:rsid w:val="00195B12"/>
    <w:rsid w:val="00196C42"/>
    <w:rsid w:val="001A1F23"/>
    <w:rsid w:val="001A355F"/>
    <w:rsid w:val="001A6C89"/>
    <w:rsid w:val="001B0179"/>
    <w:rsid w:val="001B2235"/>
    <w:rsid w:val="001C424C"/>
    <w:rsid w:val="001C4F53"/>
    <w:rsid w:val="001C57FA"/>
    <w:rsid w:val="001D2788"/>
    <w:rsid w:val="001D39F0"/>
    <w:rsid w:val="001E333D"/>
    <w:rsid w:val="001E7B63"/>
    <w:rsid w:val="001F04B4"/>
    <w:rsid w:val="001F4597"/>
    <w:rsid w:val="002270E6"/>
    <w:rsid w:val="00230D02"/>
    <w:rsid w:val="00233694"/>
    <w:rsid w:val="00235E21"/>
    <w:rsid w:val="0024159E"/>
    <w:rsid w:val="002612FE"/>
    <w:rsid w:val="00265E88"/>
    <w:rsid w:val="00280644"/>
    <w:rsid w:val="0028210B"/>
    <w:rsid w:val="002873B7"/>
    <w:rsid w:val="00291D05"/>
    <w:rsid w:val="0029453A"/>
    <w:rsid w:val="002946EA"/>
    <w:rsid w:val="002A0D47"/>
    <w:rsid w:val="002A355D"/>
    <w:rsid w:val="002A6C37"/>
    <w:rsid w:val="002B59E6"/>
    <w:rsid w:val="002B5AB1"/>
    <w:rsid w:val="002C0564"/>
    <w:rsid w:val="002C24A9"/>
    <w:rsid w:val="002C7DCD"/>
    <w:rsid w:val="002D26E6"/>
    <w:rsid w:val="002E16FE"/>
    <w:rsid w:val="002E200B"/>
    <w:rsid w:val="002E460B"/>
    <w:rsid w:val="002F027D"/>
    <w:rsid w:val="002F02EE"/>
    <w:rsid w:val="002F61D2"/>
    <w:rsid w:val="002F6E82"/>
    <w:rsid w:val="002F7C06"/>
    <w:rsid w:val="00300466"/>
    <w:rsid w:val="00303A14"/>
    <w:rsid w:val="00305DAC"/>
    <w:rsid w:val="003106FD"/>
    <w:rsid w:val="00312EC7"/>
    <w:rsid w:val="003135E8"/>
    <w:rsid w:val="00315E27"/>
    <w:rsid w:val="00324EE4"/>
    <w:rsid w:val="00332B79"/>
    <w:rsid w:val="00337EC0"/>
    <w:rsid w:val="00344F19"/>
    <w:rsid w:val="00345114"/>
    <w:rsid w:val="00363306"/>
    <w:rsid w:val="00376378"/>
    <w:rsid w:val="00376C70"/>
    <w:rsid w:val="00380883"/>
    <w:rsid w:val="00383CBD"/>
    <w:rsid w:val="003841BA"/>
    <w:rsid w:val="00385927"/>
    <w:rsid w:val="003A11E0"/>
    <w:rsid w:val="003A41E0"/>
    <w:rsid w:val="003A54F5"/>
    <w:rsid w:val="003A5BFD"/>
    <w:rsid w:val="003A5CF9"/>
    <w:rsid w:val="003A72FE"/>
    <w:rsid w:val="003B0300"/>
    <w:rsid w:val="003B1A79"/>
    <w:rsid w:val="003B1DF7"/>
    <w:rsid w:val="003C11B6"/>
    <w:rsid w:val="003C1FDF"/>
    <w:rsid w:val="003C2D59"/>
    <w:rsid w:val="003D5CF9"/>
    <w:rsid w:val="003D7E17"/>
    <w:rsid w:val="003E0C64"/>
    <w:rsid w:val="003F0C84"/>
    <w:rsid w:val="003F5CCA"/>
    <w:rsid w:val="003F7D65"/>
    <w:rsid w:val="00411D5F"/>
    <w:rsid w:val="00411EC0"/>
    <w:rsid w:val="0042161D"/>
    <w:rsid w:val="00437091"/>
    <w:rsid w:val="00440F02"/>
    <w:rsid w:val="00440F49"/>
    <w:rsid w:val="00441700"/>
    <w:rsid w:val="0045059D"/>
    <w:rsid w:val="004531D0"/>
    <w:rsid w:val="0045359C"/>
    <w:rsid w:val="00455CD6"/>
    <w:rsid w:val="00462F26"/>
    <w:rsid w:val="00483932"/>
    <w:rsid w:val="004851D5"/>
    <w:rsid w:val="004A13FF"/>
    <w:rsid w:val="004A6739"/>
    <w:rsid w:val="004A768F"/>
    <w:rsid w:val="004B357A"/>
    <w:rsid w:val="004B497A"/>
    <w:rsid w:val="004B6271"/>
    <w:rsid w:val="004C215C"/>
    <w:rsid w:val="004C26F1"/>
    <w:rsid w:val="004E0431"/>
    <w:rsid w:val="004E17C5"/>
    <w:rsid w:val="004E5732"/>
    <w:rsid w:val="004E6E99"/>
    <w:rsid w:val="004F0150"/>
    <w:rsid w:val="004F6447"/>
    <w:rsid w:val="00512C01"/>
    <w:rsid w:val="0051371E"/>
    <w:rsid w:val="005219FA"/>
    <w:rsid w:val="00522C8D"/>
    <w:rsid w:val="005262E3"/>
    <w:rsid w:val="00527FDD"/>
    <w:rsid w:val="00530E0D"/>
    <w:rsid w:val="00531B5B"/>
    <w:rsid w:val="005358F0"/>
    <w:rsid w:val="0054055C"/>
    <w:rsid w:val="00550D56"/>
    <w:rsid w:val="00551BA0"/>
    <w:rsid w:val="00554FBE"/>
    <w:rsid w:val="00556619"/>
    <w:rsid w:val="00561997"/>
    <w:rsid w:val="00570046"/>
    <w:rsid w:val="005739BC"/>
    <w:rsid w:val="005805C3"/>
    <w:rsid w:val="00586096"/>
    <w:rsid w:val="00590EDC"/>
    <w:rsid w:val="005A1272"/>
    <w:rsid w:val="005B1CA2"/>
    <w:rsid w:val="005B2CFE"/>
    <w:rsid w:val="005B4720"/>
    <w:rsid w:val="005B4C9F"/>
    <w:rsid w:val="005C12E8"/>
    <w:rsid w:val="005C218B"/>
    <w:rsid w:val="005C51C6"/>
    <w:rsid w:val="005D1F9B"/>
    <w:rsid w:val="005D40B7"/>
    <w:rsid w:val="005E0377"/>
    <w:rsid w:val="005E0FEE"/>
    <w:rsid w:val="005E2C4C"/>
    <w:rsid w:val="005E4BE1"/>
    <w:rsid w:val="0060103E"/>
    <w:rsid w:val="00603F29"/>
    <w:rsid w:val="00605059"/>
    <w:rsid w:val="0060789C"/>
    <w:rsid w:val="00610471"/>
    <w:rsid w:val="006134A4"/>
    <w:rsid w:val="00621EF2"/>
    <w:rsid w:val="006318A5"/>
    <w:rsid w:val="00632853"/>
    <w:rsid w:val="0063285E"/>
    <w:rsid w:val="00636026"/>
    <w:rsid w:val="006370DB"/>
    <w:rsid w:val="006408D7"/>
    <w:rsid w:val="00644222"/>
    <w:rsid w:val="00644592"/>
    <w:rsid w:val="00647B7A"/>
    <w:rsid w:val="00653986"/>
    <w:rsid w:val="00654AF0"/>
    <w:rsid w:val="00663AEB"/>
    <w:rsid w:val="00666D91"/>
    <w:rsid w:val="00670AE9"/>
    <w:rsid w:val="006A6968"/>
    <w:rsid w:val="006B1E81"/>
    <w:rsid w:val="006C363A"/>
    <w:rsid w:val="006C5670"/>
    <w:rsid w:val="006D0CBA"/>
    <w:rsid w:val="006D3299"/>
    <w:rsid w:val="006D6DA1"/>
    <w:rsid w:val="006F321D"/>
    <w:rsid w:val="006F450F"/>
    <w:rsid w:val="00702517"/>
    <w:rsid w:val="007066EC"/>
    <w:rsid w:val="007068CA"/>
    <w:rsid w:val="00717158"/>
    <w:rsid w:val="00720953"/>
    <w:rsid w:val="007217BF"/>
    <w:rsid w:val="007236A8"/>
    <w:rsid w:val="00723D61"/>
    <w:rsid w:val="00726A4B"/>
    <w:rsid w:val="00732932"/>
    <w:rsid w:val="007524E0"/>
    <w:rsid w:val="0075463F"/>
    <w:rsid w:val="00760D58"/>
    <w:rsid w:val="00771E80"/>
    <w:rsid w:val="00773930"/>
    <w:rsid w:val="0078601B"/>
    <w:rsid w:val="00795CFC"/>
    <w:rsid w:val="007A15C1"/>
    <w:rsid w:val="007A4C63"/>
    <w:rsid w:val="007A5165"/>
    <w:rsid w:val="007A73C6"/>
    <w:rsid w:val="007C5333"/>
    <w:rsid w:val="007C5AB0"/>
    <w:rsid w:val="007D2476"/>
    <w:rsid w:val="007E43F2"/>
    <w:rsid w:val="007E4C07"/>
    <w:rsid w:val="007E7944"/>
    <w:rsid w:val="00815769"/>
    <w:rsid w:val="0082233F"/>
    <w:rsid w:val="008232A9"/>
    <w:rsid w:val="00823546"/>
    <w:rsid w:val="00824443"/>
    <w:rsid w:val="00825A79"/>
    <w:rsid w:val="00836189"/>
    <w:rsid w:val="0084402B"/>
    <w:rsid w:val="008442F6"/>
    <w:rsid w:val="00846038"/>
    <w:rsid w:val="008503FA"/>
    <w:rsid w:val="0085543D"/>
    <w:rsid w:val="0086040A"/>
    <w:rsid w:val="0086504C"/>
    <w:rsid w:val="008657DA"/>
    <w:rsid w:val="00865E07"/>
    <w:rsid w:val="00870ECC"/>
    <w:rsid w:val="00886851"/>
    <w:rsid w:val="008932D0"/>
    <w:rsid w:val="00893A17"/>
    <w:rsid w:val="00893FB4"/>
    <w:rsid w:val="008A023B"/>
    <w:rsid w:val="008A206D"/>
    <w:rsid w:val="008A49E7"/>
    <w:rsid w:val="008A4D70"/>
    <w:rsid w:val="008B09EA"/>
    <w:rsid w:val="008B2488"/>
    <w:rsid w:val="008B287E"/>
    <w:rsid w:val="008C630E"/>
    <w:rsid w:val="008E37D1"/>
    <w:rsid w:val="008E38CF"/>
    <w:rsid w:val="008E504C"/>
    <w:rsid w:val="008E5268"/>
    <w:rsid w:val="008E72DC"/>
    <w:rsid w:val="008F7417"/>
    <w:rsid w:val="00903E51"/>
    <w:rsid w:val="00907AFF"/>
    <w:rsid w:val="0092198D"/>
    <w:rsid w:val="00934CE2"/>
    <w:rsid w:val="00945CAC"/>
    <w:rsid w:val="00947EFC"/>
    <w:rsid w:val="00952E39"/>
    <w:rsid w:val="00955994"/>
    <w:rsid w:val="00963C49"/>
    <w:rsid w:val="00966F8F"/>
    <w:rsid w:val="009716B4"/>
    <w:rsid w:val="00971A50"/>
    <w:rsid w:val="0097211B"/>
    <w:rsid w:val="0097409A"/>
    <w:rsid w:val="0098173D"/>
    <w:rsid w:val="009832CD"/>
    <w:rsid w:val="00984D78"/>
    <w:rsid w:val="009876A2"/>
    <w:rsid w:val="009936D7"/>
    <w:rsid w:val="0099403D"/>
    <w:rsid w:val="00994D29"/>
    <w:rsid w:val="0099527D"/>
    <w:rsid w:val="009A26C2"/>
    <w:rsid w:val="009A4E00"/>
    <w:rsid w:val="009A5B08"/>
    <w:rsid w:val="009A7087"/>
    <w:rsid w:val="009A7BCB"/>
    <w:rsid w:val="009B6575"/>
    <w:rsid w:val="009C218B"/>
    <w:rsid w:val="009C50C5"/>
    <w:rsid w:val="009D0142"/>
    <w:rsid w:val="009D3AB8"/>
    <w:rsid w:val="009D4D3A"/>
    <w:rsid w:val="009E4980"/>
    <w:rsid w:val="009E7ECB"/>
    <w:rsid w:val="009F3C4B"/>
    <w:rsid w:val="00A026BF"/>
    <w:rsid w:val="00A0716D"/>
    <w:rsid w:val="00A10679"/>
    <w:rsid w:val="00A12E83"/>
    <w:rsid w:val="00A14E56"/>
    <w:rsid w:val="00A233AF"/>
    <w:rsid w:val="00A2443E"/>
    <w:rsid w:val="00A27A6E"/>
    <w:rsid w:val="00A314F6"/>
    <w:rsid w:val="00A34B79"/>
    <w:rsid w:val="00A35D5D"/>
    <w:rsid w:val="00A37581"/>
    <w:rsid w:val="00A37E05"/>
    <w:rsid w:val="00A54A0B"/>
    <w:rsid w:val="00A61AB8"/>
    <w:rsid w:val="00A76998"/>
    <w:rsid w:val="00A777A4"/>
    <w:rsid w:val="00A876BF"/>
    <w:rsid w:val="00AA1075"/>
    <w:rsid w:val="00AA2129"/>
    <w:rsid w:val="00AA521C"/>
    <w:rsid w:val="00AA7F11"/>
    <w:rsid w:val="00AB249A"/>
    <w:rsid w:val="00AB7DA1"/>
    <w:rsid w:val="00AC6A0B"/>
    <w:rsid w:val="00AC741F"/>
    <w:rsid w:val="00AD1C64"/>
    <w:rsid w:val="00AD3B17"/>
    <w:rsid w:val="00AD3B25"/>
    <w:rsid w:val="00AD4002"/>
    <w:rsid w:val="00AE020B"/>
    <w:rsid w:val="00AE1B8F"/>
    <w:rsid w:val="00B02EAB"/>
    <w:rsid w:val="00B030C1"/>
    <w:rsid w:val="00B12B47"/>
    <w:rsid w:val="00B173B4"/>
    <w:rsid w:val="00B31FAE"/>
    <w:rsid w:val="00B32115"/>
    <w:rsid w:val="00B350D0"/>
    <w:rsid w:val="00B3512D"/>
    <w:rsid w:val="00B43A4D"/>
    <w:rsid w:val="00B44AE5"/>
    <w:rsid w:val="00B476AC"/>
    <w:rsid w:val="00B516EB"/>
    <w:rsid w:val="00B5176B"/>
    <w:rsid w:val="00B5255A"/>
    <w:rsid w:val="00B536F8"/>
    <w:rsid w:val="00B63586"/>
    <w:rsid w:val="00B648B0"/>
    <w:rsid w:val="00B67DB8"/>
    <w:rsid w:val="00B75673"/>
    <w:rsid w:val="00B8061C"/>
    <w:rsid w:val="00B91B02"/>
    <w:rsid w:val="00B93245"/>
    <w:rsid w:val="00B9587A"/>
    <w:rsid w:val="00BB5F11"/>
    <w:rsid w:val="00BC4738"/>
    <w:rsid w:val="00BD26D4"/>
    <w:rsid w:val="00BD2FC8"/>
    <w:rsid w:val="00BE2F71"/>
    <w:rsid w:val="00BE6A88"/>
    <w:rsid w:val="00BE7790"/>
    <w:rsid w:val="00BF4D6C"/>
    <w:rsid w:val="00C07FE8"/>
    <w:rsid w:val="00C11953"/>
    <w:rsid w:val="00C14118"/>
    <w:rsid w:val="00C153D7"/>
    <w:rsid w:val="00C27BA7"/>
    <w:rsid w:val="00C308CC"/>
    <w:rsid w:val="00C331FC"/>
    <w:rsid w:val="00C37041"/>
    <w:rsid w:val="00C46371"/>
    <w:rsid w:val="00C529AF"/>
    <w:rsid w:val="00C574CD"/>
    <w:rsid w:val="00C65952"/>
    <w:rsid w:val="00C75C3F"/>
    <w:rsid w:val="00C822C8"/>
    <w:rsid w:val="00C8328A"/>
    <w:rsid w:val="00C87344"/>
    <w:rsid w:val="00C87EB0"/>
    <w:rsid w:val="00C9046C"/>
    <w:rsid w:val="00C90AD1"/>
    <w:rsid w:val="00CA01B8"/>
    <w:rsid w:val="00CA64DF"/>
    <w:rsid w:val="00CC0B09"/>
    <w:rsid w:val="00CC1473"/>
    <w:rsid w:val="00CC6041"/>
    <w:rsid w:val="00CE091B"/>
    <w:rsid w:val="00CE0C8C"/>
    <w:rsid w:val="00CE333B"/>
    <w:rsid w:val="00CF0156"/>
    <w:rsid w:val="00CF4EAC"/>
    <w:rsid w:val="00D00A2A"/>
    <w:rsid w:val="00D100E7"/>
    <w:rsid w:val="00D15842"/>
    <w:rsid w:val="00D2776C"/>
    <w:rsid w:val="00D303A8"/>
    <w:rsid w:val="00D31746"/>
    <w:rsid w:val="00D3230F"/>
    <w:rsid w:val="00D34164"/>
    <w:rsid w:val="00D36566"/>
    <w:rsid w:val="00D37E26"/>
    <w:rsid w:val="00D41380"/>
    <w:rsid w:val="00D42DF1"/>
    <w:rsid w:val="00D51E8C"/>
    <w:rsid w:val="00D706BC"/>
    <w:rsid w:val="00D77169"/>
    <w:rsid w:val="00D81BDE"/>
    <w:rsid w:val="00D966AA"/>
    <w:rsid w:val="00DA1414"/>
    <w:rsid w:val="00DB0613"/>
    <w:rsid w:val="00DB347F"/>
    <w:rsid w:val="00DB5783"/>
    <w:rsid w:val="00DB753E"/>
    <w:rsid w:val="00DC1E4A"/>
    <w:rsid w:val="00DC4520"/>
    <w:rsid w:val="00DD1AE1"/>
    <w:rsid w:val="00DD3D81"/>
    <w:rsid w:val="00DE284C"/>
    <w:rsid w:val="00DE291B"/>
    <w:rsid w:val="00DE6059"/>
    <w:rsid w:val="00DF0262"/>
    <w:rsid w:val="00DF7DDD"/>
    <w:rsid w:val="00E00A2E"/>
    <w:rsid w:val="00E01661"/>
    <w:rsid w:val="00E02DB8"/>
    <w:rsid w:val="00E04C50"/>
    <w:rsid w:val="00E068D2"/>
    <w:rsid w:val="00E11978"/>
    <w:rsid w:val="00E20040"/>
    <w:rsid w:val="00E2022A"/>
    <w:rsid w:val="00E32B71"/>
    <w:rsid w:val="00E375A2"/>
    <w:rsid w:val="00E41379"/>
    <w:rsid w:val="00E6143F"/>
    <w:rsid w:val="00E64066"/>
    <w:rsid w:val="00E64AA5"/>
    <w:rsid w:val="00E664C6"/>
    <w:rsid w:val="00E6727E"/>
    <w:rsid w:val="00E7125B"/>
    <w:rsid w:val="00E749F3"/>
    <w:rsid w:val="00E91000"/>
    <w:rsid w:val="00E92620"/>
    <w:rsid w:val="00E933E3"/>
    <w:rsid w:val="00E936D8"/>
    <w:rsid w:val="00E943E1"/>
    <w:rsid w:val="00E95C81"/>
    <w:rsid w:val="00E9632E"/>
    <w:rsid w:val="00EA1A9B"/>
    <w:rsid w:val="00EA3453"/>
    <w:rsid w:val="00EA3ABE"/>
    <w:rsid w:val="00EB012A"/>
    <w:rsid w:val="00EB5650"/>
    <w:rsid w:val="00ED01EE"/>
    <w:rsid w:val="00ED2BDC"/>
    <w:rsid w:val="00ED389F"/>
    <w:rsid w:val="00ED420D"/>
    <w:rsid w:val="00ED471A"/>
    <w:rsid w:val="00EF4869"/>
    <w:rsid w:val="00EF4C5F"/>
    <w:rsid w:val="00EF60C0"/>
    <w:rsid w:val="00F03E28"/>
    <w:rsid w:val="00F1153F"/>
    <w:rsid w:val="00F13524"/>
    <w:rsid w:val="00F25389"/>
    <w:rsid w:val="00F27EDC"/>
    <w:rsid w:val="00F372D0"/>
    <w:rsid w:val="00F41A49"/>
    <w:rsid w:val="00F521BF"/>
    <w:rsid w:val="00F554E2"/>
    <w:rsid w:val="00F63FB9"/>
    <w:rsid w:val="00F704FB"/>
    <w:rsid w:val="00F729DF"/>
    <w:rsid w:val="00F74110"/>
    <w:rsid w:val="00F82543"/>
    <w:rsid w:val="00F8266B"/>
    <w:rsid w:val="00F90976"/>
    <w:rsid w:val="00F91E77"/>
    <w:rsid w:val="00F93E3E"/>
    <w:rsid w:val="00F941B1"/>
    <w:rsid w:val="00F9463A"/>
    <w:rsid w:val="00FA7829"/>
    <w:rsid w:val="00FB4FFF"/>
    <w:rsid w:val="00FB6D6B"/>
    <w:rsid w:val="00FC1962"/>
    <w:rsid w:val="00FC238A"/>
    <w:rsid w:val="00FC2DBE"/>
    <w:rsid w:val="00FD7A1E"/>
    <w:rsid w:val="00FE001F"/>
    <w:rsid w:val="00FF5D48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7EAA87"/>
  <w15:docId w15:val="{DD8C2C4F-5176-4977-B484-CA264E4D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5D1F9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D1F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D1F9B"/>
    <w:pPr>
      <w:tabs>
        <w:tab w:val="center" w:pos="4536"/>
        <w:tab w:val="right" w:pos="9072"/>
      </w:tabs>
    </w:pPr>
  </w:style>
  <w:style w:type="character" w:styleId="Hyperlink">
    <w:name w:val="Hyperlink"/>
    <w:rsid w:val="00621EF2"/>
    <w:rPr>
      <w:color w:val="0000FF"/>
      <w:u w:val="single"/>
    </w:rPr>
  </w:style>
  <w:style w:type="paragraph" w:styleId="Textkrper">
    <w:name w:val="Body Text"/>
    <w:basedOn w:val="Standard"/>
    <w:link w:val="TextkrperZchn"/>
    <w:rsid w:val="00527FDD"/>
    <w:pPr>
      <w:spacing w:line="360" w:lineRule="auto"/>
      <w:jc w:val="both"/>
    </w:pPr>
    <w:rPr>
      <w:rFonts w:ascii="Arial" w:hAnsi="Arial"/>
      <w:b/>
      <w:bCs/>
      <w:sz w:val="28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47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D2476"/>
    <w:rPr>
      <w:rFonts w:ascii="Lucida Grande" w:hAnsi="Lucida Grande" w:cs="Lucida Grande"/>
      <w:sz w:val="18"/>
      <w:szCs w:val="18"/>
      <w:lang w:val="de-AT" w:eastAsia="de-AT"/>
    </w:rPr>
  </w:style>
  <w:style w:type="character" w:customStyle="1" w:styleId="TextkrperZchn">
    <w:name w:val="Textkörper Zchn"/>
    <w:link w:val="Textkrper"/>
    <w:rsid w:val="00A233AF"/>
    <w:rPr>
      <w:rFonts w:ascii="Arial" w:hAnsi="Arial"/>
      <w:b/>
      <w:bCs/>
      <w:sz w:val="28"/>
      <w:szCs w:val="24"/>
      <w:lang w:val="de-DE" w:eastAsia="de-DE"/>
    </w:rPr>
  </w:style>
  <w:style w:type="paragraph" w:styleId="Textkrper2">
    <w:name w:val="Body Text 2"/>
    <w:basedOn w:val="Standard"/>
    <w:link w:val="Textkrper2Zchn"/>
    <w:uiPriority w:val="99"/>
    <w:unhideWhenUsed/>
    <w:rsid w:val="00824443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rsid w:val="00824443"/>
    <w:rPr>
      <w:sz w:val="24"/>
      <w:szCs w:val="24"/>
    </w:rPr>
  </w:style>
  <w:style w:type="table" w:styleId="Tabellenraster">
    <w:name w:val="Table Grid"/>
    <w:basedOn w:val="NormaleTabelle"/>
    <w:rsid w:val="00824443"/>
    <w:rPr>
      <w:rFonts w:ascii="Arial" w:hAnsi="Arial" w:cs="Arial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uiPriority w:val="99"/>
    <w:semiHidden/>
    <w:unhideWhenUsed/>
    <w:rsid w:val="003D5CF9"/>
  </w:style>
  <w:style w:type="paragraph" w:customStyle="1" w:styleId="Default">
    <w:name w:val="Default"/>
    <w:rsid w:val="0084402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customStyle="1" w:styleId="Text">
    <w:name w:val="Text"/>
    <w:rsid w:val="00B93245"/>
    <w:rPr>
      <w:rFonts w:ascii="Helvetica" w:eastAsia="ヒラギノ角ゴ Pro W3" w:hAnsi="Helvetica"/>
      <w:color w:val="000000"/>
      <w:sz w:val="24"/>
      <w:lang w:val="de-DE" w:eastAsia="de-DE"/>
    </w:rPr>
  </w:style>
  <w:style w:type="character" w:customStyle="1" w:styleId="ftgrau">
    <w:name w:val="ftgrau"/>
    <w:rsid w:val="00D34164"/>
  </w:style>
  <w:style w:type="character" w:customStyle="1" w:styleId="headline">
    <w:name w:val="headline"/>
    <w:basedOn w:val="Absatz-Standardschriftart"/>
    <w:rsid w:val="0051371E"/>
  </w:style>
  <w:style w:type="character" w:styleId="Kommentarzeichen">
    <w:name w:val="annotation reference"/>
    <w:semiHidden/>
    <w:rsid w:val="006D6DA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6D6DA1"/>
    <w:rPr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6DA1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1380"/>
    <w:rPr>
      <w:b/>
      <w:bCs/>
      <w:lang w:val="de-AT" w:eastAsia="de-AT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1380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a.umdasch@delac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elac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5C4E3-2602-458C-8BC5-2140D75C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3443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PU ERöffnung First-Love-Ambulanz LKH Gmunden</vt:lpstr>
    </vt:vector>
  </TitlesOfParts>
  <Company>Publico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 ERöffnung First-Love-Ambulanz LKH Gmunden</dc:title>
  <dc:creator>publico20</dc:creator>
  <cp:lastModifiedBy>Karina Umdasch</cp:lastModifiedBy>
  <cp:revision>11</cp:revision>
  <cp:lastPrinted>2015-12-09T09:17:00Z</cp:lastPrinted>
  <dcterms:created xsi:type="dcterms:W3CDTF">2015-12-11T13:16:00Z</dcterms:created>
  <dcterms:modified xsi:type="dcterms:W3CDTF">2017-03-13T15:05:00Z</dcterms:modified>
</cp:coreProperties>
</file>