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C95E" w14:textId="486AE1AF" w:rsidR="008F21A2" w:rsidRPr="00187FBB" w:rsidRDefault="00187FBB" w:rsidP="00A23119">
      <w:pPr>
        <w:pStyle w:val="berschrift1"/>
        <w:rPr>
          <w:rFonts w:ascii="Arial" w:hAnsi="Arial" w:cs="Arial"/>
          <w:b/>
          <w:sz w:val="32"/>
          <w:szCs w:val="32"/>
          <w:lang w:val="en-US" w:eastAsia="en-US"/>
        </w:rPr>
      </w:pPr>
      <w:r w:rsidRPr="00187FBB">
        <w:rPr>
          <w:rFonts w:ascii="Arial" w:hAnsi="Arial" w:cs="Arial"/>
          <w:b/>
          <w:sz w:val="32"/>
          <w:szCs w:val="32"/>
          <w:lang w:val="en-US" w:eastAsia="en-US"/>
        </w:rPr>
        <w:t>Statement on the Covid-19 pandemic</w:t>
      </w:r>
    </w:p>
    <w:p w14:paraId="4DA51968" w14:textId="1DD86178" w:rsidR="00080CF5" w:rsidRPr="00187FBB" w:rsidRDefault="001B461E" w:rsidP="00A23119">
      <w:pPr>
        <w:spacing w:after="240"/>
        <w:rPr>
          <w:rFonts w:ascii="Arial" w:hAnsi="Arial" w:cs="Arial"/>
          <w:b/>
          <w:sz w:val="24"/>
          <w:szCs w:val="24"/>
          <w:lang w:val="en-US"/>
        </w:rPr>
      </w:pPr>
      <w:r w:rsidRPr="00187FBB">
        <w:rPr>
          <w:rFonts w:ascii="Arial" w:hAnsi="Arial" w:cs="Arial"/>
          <w:b/>
          <w:sz w:val="24"/>
          <w:szCs w:val="24"/>
          <w:lang w:val="en-US"/>
        </w:rPr>
        <w:t>Engerwitzdorf</w:t>
      </w:r>
      <w:r w:rsidR="00AD01E4" w:rsidRPr="00187FBB">
        <w:rPr>
          <w:rFonts w:ascii="Arial" w:hAnsi="Arial" w:cs="Arial"/>
          <w:b/>
          <w:sz w:val="24"/>
          <w:szCs w:val="24"/>
          <w:lang w:val="en-US"/>
        </w:rPr>
        <w:t>, Austria</w:t>
      </w:r>
      <w:r w:rsidR="00A435B9" w:rsidRPr="00187FBB">
        <w:rPr>
          <w:rFonts w:ascii="Arial" w:hAnsi="Arial" w:cs="Arial"/>
          <w:b/>
          <w:sz w:val="24"/>
          <w:szCs w:val="24"/>
          <w:lang w:val="en-US"/>
        </w:rPr>
        <w:t>,</w:t>
      </w:r>
      <w:r w:rsidR="006552E6" w:rsidRPr="00187FBB">
        <w:rPr>
          <w:rFonts w:ascii="Arial" w:hAnsi="Arial" w:cs="Arial"/>
          <w:b/>
          <w:sz w:val="24"/>
          <w:szCs w:val="24"/>
          <w:lang w:val="en-US"/>
        </w:rPr>
        <w:t xml:space="preserve"> </w:t>
      </w:r>
      <w:r w:rsidR="00247793" w:rsidRPr="00187FBB">
        <w:rPr>
          <w:rFonts w:ascii="Arial" w:hAnsi="Arial" w:cs="Arial"/>
          <w:b/>
          <w:sz w:val="24"/>
          <w:szCs w:val="24"/>
          <w:lang w:val="en-US"/>
        </w:rPr>
        <w:t>March</w:t>
      </w:r>
      <w:r w:rsidR="006552E6" w:rsidRPr="00187FBB">
        <w:rPr>
          <w:rFonts w:ascii="Arial" w:hAnsi="Arial" w:cs="Arial"/>
          <w:b/>
          <w:sz w:val="24"/>
          <w:szCs w:val="24"/>
          <w:lang w:val="en-US"/>
        </w:rPr>
        <w:t xml:space="preserve"> </w:t>
      </w:r>
      <w:r w:rsidR="00247793" w:rsidRPr="00187FBB">
        <w:rPr>
          <w:rFonts w:ascii="Arial" w:hAnsi="Arial" w:cs="Arial"/>
          <w:b/>
          <w:sz w:val="24"/>
          <w:szCs w:val="24"/>
          <w:lang w:val="en-US"/>
        </w:rPr>
        <w:t>1</w:t>
      </w:r>
      <w:r w:rsidR="00187FBB" w:rsidRPr="00187FBB">
        <w:rPr>
          <w:rFonts w:ascii="Arial" w:hAnsi="Arial" w:cs="Arial"/>
          <w:b/>
          <w:sz w:val="24"/>
          <w:szCs w:val="24"/>
          <w:lang w:val="en-US"/>
        </w:rPr>
        <w:t>6</w:t>
      </w:r>
      <w:r w:rsidR="006552E6" w:rsidRPr="00187FBB">
        <w:rPr>
          <w:rFonts w:ascii="Arial" w:hAnsi="Arial" w:cs="Arial"/>
          <w:b/>
          <w:sz w:val="24"/>
          <w:szCs w:val="24"/>
          <w:lang w:val="en-US"/>
        </w:rPr>
        <w:t>,</w:t>
      </w:r>
      <w:r w:rsidR="00AD01E4" w:rsidRPr="00187FBB">
        <w:rPr>
          <w:rFonts w:ascii="Arial" w:hAnsi="Arial" w:cs="Arial"/>
          <w:b/>
          <w:sz w:val="24"/>
          <w:szCs w:val="24"/>
          <w:lang w:val="en-US"/>
        </w:rPr>
        <w:t xml:space="preserve"> 20</w:t>
      </w:r>
      <w:r w:rsidRPr="00187FBB">
        <w:rPr>
          <w:rFonts w:ascii="Arial" w:hAnsi="Arial" w:cs="Arial"/>
          <w:b/>
          <w:sz w:val="24"/>
          <w:szCs w:val="24"/>
          <w:lang w:val="en-US"/>
        </w:rPr>
        <w:t>20</w:t>
      </w:r>
      <w:r w:rsidR="00187FBB">
        <w:rPr>
          <w:rFonts w:ascii="Arial" w:hAnsi="Arial" w:cs="Arial"/>
          <w:b/>
          <w:sz w:val="24"/>
          <w:szCs w:val="24"/>
          <w:lang w:val="en-US"/>
        </w:rPr>
        <w:t xml:space="preserve"> - </w:t>
      </w:r>
      <w:r w:rsidR="00187FBB" w:rsidRPr="00187FBB">
        <w:rPr>
          <w:rFonts w:ascii="Arial" w:hAnsi="Arial" w:cs="Arial"/>
          <w:b/>
          <w:sz w:val="24"/>
          <w:szCs w:val="24"/>
          <w:lang w:val="en-US"/>
        </w:rPr>
        <w:t xml:space="preserve">Due to the global spreading of the COVID-19 pandemic, governments are putting measures into place to help slow down the infections. Delacon </w:t>
      </w:r>
      <w:r w:rsidR="00187FBB">
        <w:rPr>
          <w:rFonts w:ascii="Arial" w:hAnsi="Arial" w:cs="Arial"/>
          <w:b/>
          <w:sz w:val="24"/>
          <w:szCs w:val="24"/>
          <w:lang w:val="en-US"/>
        </w:rPr>
        <w:t>has</w:t>
      </w:r>
      <w:r w:rsidR="00187FBB" w:rsidRPr="00187FBB">
        <w:rPr>
          <w:rFonts w:ascii="Arial" w:hAnsi="Arial" w:cs="Arial"/>
          <w:b/>
          <w:sz w:val="24"/>
          <w:szCs w:val="24"/>
          <w:lang w:val="en-US"/>
        </w:rPr>
        <w:t xml:space="preserve"> implemented several decisions for protecting the health of our team members and partners while at the same time keeping our operations running at the required level to continue in serving the market with our phytogenic solutions.</w:t>
      </w:r>
    </w:p>
    <w:p w14:paraId="775F9788" w14:textId="728942E4" w:rsidR="00187FBB" w:rsidRPr="00187FBB" w:rsidRDefault="00187FBB" w:rsidP="00187FBB">
      <w:pPr>
        <w:spacing w:after="240" w:line="276" w:lineRule="auto"/>
        <w:rPr>
          <w:rFonts w:ascii="Arial" w:hAnsi="Arial" w:cs="Arial"/>
          <w:sz w:val="22"/>
          <w:lang w:val="en-US"/>
        </w:rPr>
      </w:pPr>
      <w:r w:rsidRPr="00187FBB">
        <w:rPr>
          <w:rFonts w:ascii="Arial" w:hAnsi="Arial" w:cs="Arial"/>
          <w:sz w:val="22"/>
          <w:lang w:val="en-US"/>
        </w:rPr>
        <w:t>Statement from Markus Dedl, CEO Delacon</w:t>
      </w:r>
      <w:r>
        <w:rPr>
          <w:rFonts w:ascii="Arial" w:hAnsi="Arial" w:cs="Arial"/>
          <w:sz w:val="22"/>
          <w:lang w:val="en-US"/>
        </w:rPr>
        <w:t>:</w:t>
      </w:r>
    </w:p>
    <w:p w14:paraId="72C58C25" w14:textId="409996C6" w:rsidR="00187FBB" w:rsidRPr="00187FBB" w:rsidRDefault="00187FBB" w:rsidP="00187FBB">
      <w:pPr>
        <w:spacing w:after="240" w:line="276" w:lineRule="auto"/>
        <w:rPr>
          <w:rFonts w:ascii="Arial" w:hAnsi="Arial" w:cs="Arial"/>
          <w:i/>
          <w:iCs/>
          <w:sz w:val="22"/>
          <w:lang w:val="en-US"/>
        </w:rPr>
      </w:pPr>
      <w:r w:rsidRPr="00187FBB">
        <w:rPr>
          <w:rFonts w:ascii="Arial" w:hAnsi="Arial" w:cs="Arial"/>
          <w:i/>
          <w:iCs/>
          <w:sz w:val="22"/>
          <w:lang w:val="en-US"/>
        </w:rPr>
        <w:t>“During the last week, the Austrian government put numerous measures into place to reduce social life to a minimum and therefore to protect older and vulnerable people. The goal is to slow down the spread of the Coronavirus that our healthcare system can continue to provide optimal care for the people.</w:t>
      </w:r>
      <w:r w:rsidR="0056420A">
        <w:rPr>
          <w:rFonts w:ascii="Arial" w:hAnsi="Arial" w:cs="Arial"/>
          <w:i/>
          <w:iCs/>
          <w:sz w:val="22"/>
          <w:lang w:val="en-US"/>
        </w:rPr>
        <w:t xml:space="preserve"> </w:t>
      </w:r>
      <w:r w:rsidRPr="00187FBB">
        <w:rPr>
          <w:rFonts w:ascii="Arial" w:hAnsi="Arial" w:cs="Arial"/>
          <w:i/>
          <w:iCs/>
          <w:sz w:val="22"/>
          <w:lang w:val="en-US"/>
        </w:rPr>
        <w:t>One of the measures is a curfew with several exceptions, for example, for manufacturing companies. At the moment, we are still able to keep up the production and supply of our phytogenic solutions for our customers.</w:t>
      </w:r>
    </w:p>
    <w:p w14:paraId="4B9EA62C" w14:textId="3C8DBCDF" w:rsidR="00DE09D4" w:rsidRPr="00187FBB" w:rsidRDefault="00187FBB" w:rsidP="00187FBB">
      <w:pPr>
        <w:spacing w:after="240" w:line="276" w:lineRule="auto"/>
        <w:rPr>
          <w:rFonts w:ascii="Arial" w:hAnsi="Arial" w:cs="Arial"/>
          <w:i/>
          <w:iCs/>
          <w:sz w:val="22"/>
          <w:lang w:val="en-US"/>
        </w:rPr>
      </w:pPr>
      <w:r w:rsidRPr="00187FBB">
        <w:rPr>
          <w:rFonts w:ascii="Arial" w:hAnsi="Arial" w:cs="Arial"/>
          <w:i/>
          <w:iCs/>
          <w:sz w:val="22"/>
          <w:lang w:val="en-US"/>
        </w:rPr>
        <w:t xml:space="preserve">The safety of our team has a top priority why we have implemented specific regulations on how to interact with each other during this exceptional situation. In the working areas where it is possible, our employees generally work from home now while we keep personal interactions in other areas to a necessary minimum. We hope that we can keep with these measures as many people as possible healthy so that we can </w:t>
      </w:r>
      <w:r w:rsidR="00C747F9" w:rsidRPr="00C747F9">
        <w:rPr>
          <w:rFonts w:ascii="Arial" w:hAnsi="Arial" w:cs="Arial"/>
          <w:i/>
          <w:iCs/>
          <w:sz w:val="22"/>
          <w:lang w:val="en-US"/>
        </w:rPr>
        <w:t>continue regular operations</w:t>
      </w:r>
      <w:bookmarkStart w:id="0" w:name="_GoBack"/>
      <w:bookmarkEnd w:id="0"/>
      <w:r w:rsidRPr="00187FBB">
        <w:rPr>
          <w:rFonts w:ascii="Arial" w:hAnsi="Arial" w:cs="Arial"/>
          <w:i/>
          <w:iCs/>
          <w:sz w:val="22"/>
          <w:lang w:val="en-US"/>
        </w:rPr>
        <w:t>.”</w:t>
      </w:r>
    </w:p>
    <w:p w14:paraId="1F1AEBC2" w14:textId="2059B470" w:rsidR="00F87ADB" w:rsidRDefault="00F87ADB" w:rsidP="007B3F60">
      <w:pPr>
        <w:spacing w:after="240" w:line="276" w:lineRule="auto"/>
        <w:rPr>
          <w:rFonts w:ascii="Arial" w:hAnsi="Arial" w:cs="Arial"/>
          <w:sz w:val="22"/>
          <w:lang w:val="en-US"/>
        </w:rPr>
      </w:pPr>
    </w:p>
    <w:p w14:paraId="2C6BE6FC" w14:textId="77777777" w:rsidR="00DE09D4" w:rsidRDefault="00DE09D4" w:rsidP="007B3F60">
      <w:pPr>
        <w:spacing w:after="240" w:line="276" w:lineRule="auto"/>
        <w:rPr>
          <w:rFonts w:ascii="Arial" w:hAnsi="Arial" w:cs="Arial"/>
          <w:sz w:val="22"/>
          <w:lang w:val="en-US"/>
        </w:rPr>
      </w:pPr>
    </w:p>
    <w:p w14:paraId="21D04AE9" w14:textId="76287929" w:rsidR="0051436E" w:rsidRDefault="0051436E" w:rsidP="007B3F60">
      <w:pPr>
        <w:spacing w:after="240" w:line="276" w:lineRule="auto"/>
        <w:rPr>
          <w:rFonts w:ascii="Arial" w:hAnsi="Arial" w:cs="Arial"/>
          <w:sz w:val="22"/>
          <w:lang w:val="en-US"/>
        </w:rPr>
      </w:pPr>
    </w:p>
    <w:p w14:paraId="09BD0040" w14:textId="77777777" w:rsidR="00187FBB" w:rsidRPr="00247793" w:rsidRDefault="00187FBB" w:rsidP="007B3F60">
      <w:pPr>
        <w:spacing w:after="240" w:line="276" w:lineRule="auto"/>
        <w:rPr>
          <w:rFonts w:ascii="Arial" w:hAnsi="Arial" w:cs="Arial"/>
          <w:sz w:val="22"/>
          <w:lang w:val="en-US"/>
        </w:rPr>
      </w:pPr>
    </w:p>
    <w:p w14:paraId="2D0F1E93" w14:textId="77777777" w:rsidR="00ED4532" w:rsidRPr="00C97827" w:rsidRDefault="00ED4532" w:rsidP="00ED4532">
      <w:pPr>
        <w:spacing w:after="120" w:line="276" w:lineRule="auto"/>
        <w:ind w:right="566"/>
        <w:rPr>
          <w:rFonts w:ascii="Arial" w:hAnsi="Arial" w:cs="Arial"/>
          <w:b/>
          <w:sz w:val="22"/>
          <w:lang w:val="en-US"/>
        </w:rPr>
      </w:pPr>
      <w:r w:rsidRPr="00C97827">
        <w:rPr>
          <w:rFonts w:ascii="Arial" w:hAnsi="Arial" w:cs="Arial"/>
          <w:b/>
          <w:sz w:val="22"/>
          <w:lang w:val="en-US"/>
        </w:rPr>
        <w:t>About Delacon</w:t>
      </w:r>
    </w:p>
    <w:p w14:paraId="3814BCE7" w14:textId="0882F1CC" w:rsidR="00ED4532" w:rsidRDefault="00ED4532" w:rsidP="00ED4532">
      <w:pPr>
        <w:spacing w:after="120" w:line="276" w:lineRule="auto"/>
        <w:ind w:right="566"/>
        <w:rPr>
          <w:rFonts w:ascii="Arial" w:hAnsi="Arial" w:cs="Arial"/>
          <w:sz w:val="22"/>
          <w:lang w:val="en-US"/>
        </w:rPr>
      </w:pPr>
      <w:r w:rsidRPr="00C97827">
        <w:rPr>
          <w:rFonts w:ascii="Arial" w:hAnsi="Arial" w:cs="Arial"/>
          <w:sz w:val="22"/>
          <w:lang w:val="en-US"/>
        </w:rPr>
        <w:t>Delacon is the leading expert in phytogenics. The company develops plant-derived products composed of herbs, spices, other plants and their extracts for poultry, pigs, ruminants</w:t>
      </w:r>
      <w:r w:rsidR="00D23DE0">
        <w:rPr>
          <w:rFonts w:ascii="Arial" w:hAnsi="Arial" w:cs="Arial"/>
          <w:sz w:val="22"/>
          <w:lang w:val="en-US"/>
        </w:rPr>
        <w:t>,</w:t>
      </w:r>
      <w:r w:rsidRPr="00C97827">
        <w:rPr>
          <w:rFonts w:ascii="Arial" w:hAnsi="Arial" w:cs="Arial"/>
          <w:sz w:val="22"/>
          <w:lang w:val="en-US"/>
        </w:rPr>
        <w:t xml:space="preserve"> </w:t>
      </w:r>
      <w:r w:rsidRPr="0044606A">
        <w:rPr>
          <w:rFonts w:ascii="Arial" w:hAnsi="Arial" w:cs="Arial"/>
          <w:noProof/>
          <w:sz w:val="22"/>
          <w:lang w:val="en-US"/>
        </w:rPr>
        <w:t>and</w:t>
      </w:r>
      <w:r w:rsidRPr="00C97827">
        <w:rPr>
          <w:rFonts w:ascii="Arial" w:hAnsi="Arial" w:cs="Arial"/>
          <w:sz w:val="22"/>
          <w:lang w:val="en-US"/>
        </w:rPr>
        <w:t xml:space="preserve"> aquaculture. As the consumer drives more than ever how animals </w:t>
      </w:r>
      <w:r w:rsidRPr="0044606A">
        <w:rPr>
          <w:rFonts w:ascii="Arial" w:hAnsi="Arial" w:cs="Arial"/>
          <w:noProof/>
          <w:sz w:val="22"/>
          <w:lang w:val="en-US"/>
        </w:rPr>
        <w:t>are fed</w:t>
      </w:r>
      <w:r w:rsidRPr="00C97827">
        <w:rPr>
          <w:rFonts w:ascii="Arial" w:hAnsi="Arial" w:cs="Arial"/>
          <w:sz w:val="22"/>
          <w:lang w:val="en-US"/>
        </w:rPr>
        <w:t xml:space="preserve">, phytogenics are becoming a key solution to improve animal performance and secure animal </w:t>
      </w:r>
      <w:r>
        <w:rPr>
          <w:rFonts w:ascii="Arial" w:hAnsi="Arial" w:cs="Arial"/>
          <w:sz w:val="22"/>
          <w:lang w:val="en-US"/>
        </w:rPr>
        <w:t>resilience</w:t>
      </w:r>
      <w:r w:rsidRPr="00C97827">
        <w:rPr>
          <w:rFonts w:ascii="Arial" w:hAnsi="Arial" w:cs="Arial"/>
          <w:sz w:val="22"/>
          <w:lang w:val="en-US"/>
        </w:rPr>
        <w:t xml:space="preserve"> for sustainable, wholesome food production.</w:t>
      </w:r>
    </w:p>
    <w:p w14:paraId="0E9FB90C" w14:textId="5A098E7B" w:rsidR="00ED4532" w:rsidRPr="004520D5" w:rsidRDefault="00ED4532" w:rsidP="00ED4532">
      <w:pPr>
        <w:shd w:val="clear" w:color="auto" w:fill="FFFFFF"/>
        <w:ind w:right="566"/>
        <w:rPr>
          <w:rFonts w:ascii="Arial" w:hAnsi="Arial" w:cs="Arial"/>
          <w:sz w:val="22"/>
          <w:szCs w:val="22"/>
          <w:lang w:val="en-US"/>
        </w:rPr>
      </w:pPr>
      <w:r w:rsidRPr="00C63461">
        <w:rPr>
          <w:rFonts w:ascii="Arial" w:hAnsi="Arial" w:cs="Arial"/>
          <w:sz w:val="22"/>
          <w:szCs w:val="22"/>
          <w:lang w:val="en-US"/>
        </w:rPr>
        <w:t>www.delacon.com</w:t>
      </w:r>
      <w:r w:rsidRPr="00D7128E">
        <w:rPr>
          <w:rFonts w:ascii="Arial" w:hAnsi="Arial" w:cs="Arial"/>
          <w:sz w:val="22"/>
          <w:szCs w:val="22"/>
          <w:lang w:val="en-US"/>
        </w:rPr>
        <w:t> </w:t>
      </w:r>
      <w:r>
        <w:rPr>
          <w:rFonts w:ascii="Arial" w:hAnsi="Arial" w:cs="Arial"/>
          <w:sz w:val="22"/>
          <w:szCs w:val="22"/>
          <w:lang w:val="en-US"/>
        </w:rPr>
        <w:t>|</w:t>
      </w:r>
      <w:r w:rsidRPr="00D7128E">
        <w:rPr>
          <w:rFonts w:ascii="Arial" w:hAnsi="Arial" w:cs="Arial"/>
          <w:sz w:val="22"/>
          <w:szCs w:val="22"/>
          <w:lang w:val="en-US"/>
        </w:rPr>
        <w:t> </w:t>
      </w:r>
      <w:r w:rsidRPr="00C63461">
        <w:rPr>
          <w:rFonts w:ascii="Arial" w:hAnsi="Arial" w:cs="Arial"/>
          <w:sz w:val="22"/>
          <w:szCs w:val="22"/>
          <w:lang w:val="en-US"/>
        </w:rPr>
        <w:t>office@delacon.com</w:t>
      </w:r>
      <w:r>
        <w:rPr>
          <w:rFonts w:ascii="Arial" w:hAnsi="Arial" w:cs="Arial"/>
          <w:sz w:val="22"/>
          <w:szCs w:val="22"/>
          <w:lang w:val="en-US"/>
        </w:rPr>
        <w:t xml:space="preserve"> | </w:t>
      </w:r>
      <w:r w:rsidR="00F9605D" w:rsidRPr="00F9605D">
        <w:rPr>
          <w:rFonts w:ascii="Arial" w:hAnsi="Arial" w:cs="Arial"/>
          <w:sz w:val="22"/>
          <w:szCs w:val="22"/>
          <w:lang w:val="en-US"/>
        </w:rPr>
        <w:t>+43 7235 22 990-</w:t>
      </w:r>
      <w:r w:rsidR="00247793">
        <w:rPr>
          <w:rFonts w:ascii="Arial" w:hAnsi="Arial" w:cs="Arial"/>
          <w:sz w:val="22"/>
          <w:szCs w:val="22"/>
          <w:lang w:val="en-US"/>
        </w:rPr>
        <w:t>0</w:t>
      </w:r>
    </w:p>
    <w:p w14:paraId="208AADA5" w14:textId="77777777" w:rsidR="00ED4532" w:rsidRDefault="00ED4532" w:rsidP="00ED4532">
      <w:pPr>
        <w:spacing w:after="120" w:line="276" w:lineRule="auto"/>
        <w:ind w:right="566"/>
        <w:rPr>
          <w:rFonts w:ascii="Arial" w:hAnsi="Arial" w:cs="Arial"/>
          <w:sz w:val="22"/>
          <w:lang w:val="en-US"/>
        </w:rPr>
      </w:pPr>
    </w:p>
    <w:sectPr w:rsidR="00ED4532" w:rsidSect="00CE5454">
      <w:headerReference w:type="default" r:id="rId8"/>
      <w:footerReference w:type="default" r:id="rId9"/>
      <w:headerReference w:type="first" r:id="rId10"/>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845D" w14:textId="77777777" w:rsidR="00554847" w:rsidRDefault="00554847" w:rsidP="00BD6653">
      <w:r>
        <w:separator/>
      </w:r>
    </w:p>
    <w:p w14:paraId="5E879756" w14:textId="77777777" w:rsidR="00554847" w:rsidRDefault="00554847" w:rsidP="00BD6653"/>
    <w:p w14:paraId="12C596E3" w14:textId="77777777" w:rsidR="00554847" w:rsidRDefault="00554847" w:rsidP="00BD6653"/>
    <w:p w14:paraId="413A315F" w14:textId="77777777" w:rsidR="00554847" w:rsidRDefault="00554847" w:rsidP="00BD6653"/>
  </w:endnote>
  <w:endnote w:type="continuationSeparator" w:id="0">
    <w:p w14:paraId="336398C4" w14:textId="77777777" w:rsidR="00554847" w:rsidRDefault="00554847" w:rsidP="00BD6653">
      <w:r>
        <w:continuationSeparator/>
      </w:r>
    </w:p>
    <w:p w14:paraId="0EE874F1" w14:textId="77777777" w:rsidR="00554847" w:rsidRDefault="00554847" w:rsidP="00BD6653"/>
    <w:p w14:paraId="06DAFDF2" w14:textId="77777777" w:rsidR="00554847" w:rsidRDefault="00554847" w:rsidP="00BD6653"/>
    <w:p w14:paraId="1A4CEFD4" w14:textId="77777777" w:rsidR="00554847" w:rsidRDefault="00554847"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B3FE" w14:textId="77777777" w:rsidR="00F9605D" w:rsidRPr="00685E47" w:rsidRDefault="00F9605D" w:rsidP="00F9605D">
    <w:pPr>
      <w:tabs>
        <w:tab w:val="left" w:pos="9072"/>
      </w:tabs>
      <w:spacing w:line="240" w:lineRule="auto"/>
      <w:rPr>
        <w:rFonts w:ascii="Arial" w:hAnsi="Arial" w:cs="Arial"/>
        <w:color w:val="828282"/>
        <w:lang w:val="en-US"/>
      </w:rPr>
    </w:pPr>
    <w:r w:rsidRPr="00685E47">
      <w:rPr>
        <w:rFonts w:ascii="Arial" w:hAnsi="Arial" w:cs="Arial"/>
        <w:color w:val="828282"/>
        <w:lang w:val="en-US"/>
      </w:rPr>
      <w:t xml:space="preserve">Contact: Karina Umdasch, </w:t>
    </w:r>
    <w:r>
      <w:rPr>
        <w:rFonts w:ascii="Arial" w:hAnsi="Arial" w:cs="Arial"/>
        <w:color w:val="828282"/>
        <w:lang w:val="en-US"/>
      </w:rPr>
      <w:t xml:space="preserve">Head of </w:t>
    </w:r>
    <w:r w:rsidRPr="00685E47">
      <w:rPr>
        <w:rFonts w:ascii="Arial" w:hAnsi="Arial" w:cs="Arial"/>
        <w:color w:val="828282"/>
        <w:lang w:val="en-US"/>
      </w:rPr>
      <w:t>Corporate Strategy &amp; Communication</w:t>
    </w:r>
    <w:r>
      <w:rPr>
        <w:rFonts w:ascii="Arial" w:hAnsi="Arial" w:cs="Arial"/>
        <w:color w:val="828282"/>
        <w:lang w:val="en-US"/>
      </w:rPr>
      <w:t>s</w:t>
    </w:r>
  </w:p>
  <w:p w14:paraId="3E7090BD" w14:textId="6795E988" w:rsidR="00207487" w:rsidRPr="00F9605D" w:rsidRDefault="00F9605D" w:rsidP="00F9605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7235 22 990-414,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C02F" w14:textId="77777777" w:rsidR="00554847" w:rsidRDefault="00554847" w:rsidP="00BD6653">
      <w:r>
        <w:separator/>
      </w:r>
    </w:p>
    <w:p w14:paraId="11876E4B" w14:textId="77777777" w:rsidR="00554847" w:rsidRDefault="00554847" w:rsidP="00BD6653"/>
    <w:p w14:paraId="139EF4F6" w14:textId="77777777" w:rsidR="00554847" w:rsidRDefault="00554847" w:rsidP="00BD6653"/>
    <w:p w14:paraId="5428404E" w14:textId="77777777" w:rsidR="00554847" w:rsidRDefault="00554847" w:rsidP="00BD6653"/>
  </w:footnote>
  <w:footnote w:type="continuationSeparator" w:id="0">
    <w:p w14:paraId="25A6CBBE" w14:textId="77777777" w:rsidR="00554847" w:rsidRDefault="00554847" w:rsidP="00BD6653">
      <w:r>
        <w:continuationSeparator/>
      </w:r>
    </w:p>
    <w:p w14:paraId="0AE2F2D9" w14:textId="77777777" w:rsidR="00554847" w:rsidRDefault="00554847" w:rsidP="00BD6653"/>
    <w:p w14:paraId="3F8B1280" w14:textId="77777777" w:rsidR="00554847" w:rsidRDefault="00554847" w:rsidP="00BD6653"/>
    <w:p w14:paraId="55517DA8" w14:textId="77777777" w:rsidR="00554847" w:rsidRDefault="00554847"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DBA" w14:textId="67EF116A" w:rsidR="00207487" w:rsidRPr="00C04603" w:rsidRDefault="007020F6" w:rsidP="00531A5A">
    <w:pPr>
      <w:ind w:right="166"/>
      <w:jc w:val="right"/>
      <w:rPr>
        <w:rFonts w:ascii="Arial" w:hAnsi="Arial" w:cs="Arial"/>
        <w:b/>
        <w:sz w:val="22"/>
        <w:szCs w:val="22"/>
      </w:rPr>
    </w:pPr>
    <w:r>
      <w:rPr>
        <w:noProof/>
        <w:lang w:val="en-US" w:eastAsia="zh-CN"/>
      </w:rPr>
      <w:drawing>
        <wp:anchor distT="0" distB="0" distL="114300" distR="114300" simplePos="0" relativeHeight="251658240" behindDoc="0" locked="0" layoutInCell="1" allowOverlap="1" wp14:anchorId="0F5975AB" wp14:editId="660A246C">
          <wp:simplePos x="0" y="0"/>
          <wp:positionH relativeFrom="column">
            <wp:posOffset>-86995</wp:posOffset>
          </wp:positionH>
          <wp:positionV relativeFrom="paragraph">
            <wp:posOffset>21590</wp:posOffset>
          </wp:positionV>
          <wp:extent cx="2991485" cy="9175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lacon_trademark-slogan_RGB.jpg"/>
                  <pic:cNvPicPr/>
                </pic:nvPicPr>
                <pic:blipFill>
                  <a:blip r:embed="rId1"/>
                  <a:stretch>
                    <a:fillRect/>
                  </a:stretch>
                </pic:blipFill>
                <pic:spPr>
                  <a:xfrm>
                    <a:off x="0" y="0"/>
                    <a:ext cx="2991485" cy="917575"/>
                  </a:xfrm>
                  <a:prstGeom prst="rect">
                    <a:avLst/>
                  </a:prstGeom>
                </pic:spPr>
              </pic:pic>
            </a:graphicData>
          </a:graphic>
          <wp14:sizeRelH relativeFrom="margin">
            <wp14:pctWidth>0</wp14:pctWidth>
          </wp14:sizeRelH>
          <wp14:sizeRelV relativeFrom="margin">
            <wp14:pctHeight>0</wp14:pctHeight>
          </wp14:sizeRelV>
        </wp:anchor>
      </w:drawing>
    </w:r>
    <w:r w:rsidR="00207487" w:rsidRPr="00C04603">
      <w:rPr>
        <w:rFonts w:ascii="Arial" w:hAnsi="Arial" w:cs="Arial"/>
        <w:b/>
        <w:bCs/>
        <w:sz w:val="22"/>
        <w:szCs w:val="22"/>
        <w:lang w:val="en-US"/>
      </w:rPr>
      <w:t>Press release</w:t>
    </w:r>
  </w:p>
  <w:p w14:paraId="07EE0A77" w14:textId="24017B9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s6gFAKn9coItAAAA"/>
    <w:docVar w:name="dgnword-docGUID" w:val="{C21F8120-C08E-444C-B583-4068DAE94E3E}"/>
    <w:docVar w:name="dgnword-eventsink" w:val="295967152"/>
  </w:docVars>
  <w:rsids>
    <w:rsidRoot w:val="00A92D62"/>
    <w:rsid w:val="00003A81"/>
    <w:rsid w:val="00005910"/>
    <w:rsid w:val="000145AD"/>
    <w:rsid w:val="000173C8"/>
    <w:rsid w:val="0002719E"/>
    <w:rsid w:val="00033E81"/>
    <w:rsid w:val="00034E0B"/>
    <w:rsid w:val="00036973"/>
    <w:rsid w:val="00037C48"/>
    <w:rsid w:val="00040B12"/>
    <w:rsid w:val="000427E9"/>
    <w:rsid w:val="00045C59"/>
    <w:rsid w:val="000471EE"/>
    <w:rsid w:val="00047482"/>
    <w:rsid w:val="00056913"/>
    <w:rsid w:val="000602BC"/>
    <w:rsid w:val="00063F3A"/>
    <w:rsid w:val="000660A6"/>
    <w:rsid w:val="00072BB2"/>
    <w:rsid w:val="00075B4A"/>
    <w:rsid w:val="00080CF5"/>
    <w:rsid w:val="000814BD"/>
    <w:rsid w:val="00084391"/>
    <w:rsid w:val="000845D8"/>
    <w:rsid w:val="00084A64"/>
    <w:rsid w:val="00085E02"/>
    <w:rsid w:val="000868D6"/>
    <w:rsid w:val="00090BDF"/>
    <w:rsid w:val="00090CFE"/>
    <w:rsid w:val="00092BDB"/>
    <w:rsid w:val="00093A28"/>
    <w:rsid w:val="000945C9"/>
    <w:rsid w:val="000A2735"/>
    <w:rsid w:val="000A2C29"/>
    <w:rsid w:val="000A46EC"/>
    <w:rsid w:val="000A4F27"/>
    <w:rsid w:val="000B2A39"/>
    <w:rsid w:val="000B2F83"/>
    <w:rsid w:val="000B37B4"/>
    <w:rsid w:val="000B4CBA"/>
    <w:rsid w:val="000C1932"/>
    <w:rsid w:val="000C1A9C"/>
    <w:rsid w:val="000C210E"/>
    <w:rsid w:val="000D0BF7"/>
    <w:rsid w:val="000D1543"/>
    <w:rsid w:val="000D3F16"/>
    <w:rsid w:val="000E18F6"/>
    <w:rsid w:val="000E386D"/>
    <w:rsid w:val="000E4D45"/>
    <w:rsid w:val="000E6960"/>
    <w:rsid w:val="000E6F8E"/>
    <w:rsid w:val="000F0FF0"/>
    <w:rsid w:val="000F1BB7"/>
    <w:rsid w:val="000F1C68"/>
    <w:rsid w:val="000F2988"/>
    <w:rsid w:val="000F6499"/>
    <w:rsid w:val="000F6608"/>
    <w:rsid w:val="00100F20"/>
    <w:rsid w:val="00101B83"/>
    <w:rsid w:val="00103343"/>
    <w:rsid w:val="00103940"/>
    <w:rsid w:val="00106BF5"/>
    <w:rsid w:val="00110808"/>
    <w:rsid w:val="00110C77"/>
    <w:rsid w:val="00114E9D"/>
    <w:rsid w:val="00116120"/>
    <w:rsid w:val="00125BE1"/>
    <w:rsid w:val="001311B9"/>
    <w:rsid w:val="0013341A"/>
    <w:rsid w:val="00136DFE"/>
    <w:rsid w:val="00137BC8"/>
    <w:rsid w:val="00140CAB"/>
    <w:rsid w:val="00142AD0"/>
    <w:rsid w:val="00143A42"/>
    <w:rsid w:val="00151E43"/>
    <w:rsid w:val="001525B3"/>
    <w:rsid w:val="00152BBD"/>
    <w:rsid w:val="00153E68"/>
    <w:rsid w:val="00172E56"/>
    <w:rsid w:val="00177A5F"/>
    <w:rsid w:val="00184DA1"/>
    <w:rsid w:val="00185E0B"/>
    <w:rsid w:val="0018640B"/>
    <w:rsid w:val="00187FBB"/>
    <w:rsid w:val="00192042"/>
    <w:rsid w:val="0019221C"/>
    <w:rsid w:val="00195706"/>
    <w:rsid w:val="001974CC"/>
    <w:rsid w:val="001A0C85"/>
    <w:rsid w:val="001A2A9C"/>
    <w:rsid w:val="001A6D11"/>
    <w:rsid w:val="001A7B7A"/>
    <w:rsid w:val="001B3C82"/>
    <w:rsid w:val="001B461E"/>
    <w:rsid w:val="001B5BA0"/>
    <w:rsid w:val="001B5FD5"/>
    <w:rsid w:val="001B681A"/>
    <w:rsid w:val="001C0408"/>
    <w:rsid w:val="001C3B39"/>
    <w:rsid w:val="001C69D5"/>
    <w:rsid w:val="001D0319"/>
    <w:rsid w:val="001D07BF"/>
    <w:rsid w:val="001D675E"/>
    <w:rsid w:val="001E11A1"/>
    <w:rsid w:val="001E3491"/>
    <w:rsid w:val="001E463A"/>
    <w:rsid w:val="001E55E5"/>
    <w:rsid w:val="001F0B8D"/>
    <w:rsid w:val="001F240D"/>
    <w:rsid w:val="001F3C21"/>
    <w:rsid w:val="00202160"/>
    <w:rsid w:val="0020475C"/>
    <w:rsid w:val="00207487"/>
    <w:rsid w:val="002106DF"/>
    <w:rsid w:val="00211924"/>
    <w:rsid w:val="0021545D"/>
    <w:rsid w:val="00215BE6"/>
    <w:rsid w:val="00217328"/>
    <w:rsid w:val="00226270"/>
    <w:rsid w:val="00230036"/>
    <w:rsid w:val="00233529"/>
    <w:rsid w:val="00235F68"/>
    <w:rsid w:val="00236816"/>
    <w:rsid w:val="00237A5F"/>
    <w:rsid w:val="00240B08"/>
    <w:rsid w:val="002439EF"/>
    <w:rsid w:val="00246C7C"/>
    <w:rsid w:val="00247793"/>
    <w:rsid w:val="00253A04"/>
    <w:rsid w:val="0025505E"/>
    <w:rsid w:val="00263171"/>
    <w:rsid w:val="00267AC4"/>
    <w:rsid w:val="00274B29"/>
    <w:rsid w:val="00286841"/>
    <w:rsid w:val="00286F85"/>
    <w:rsid w:val="00287D3A"/>
    <w:rsid w:val="00287ED9"/>
    <w:rsid w:val="00290913"/>
    <w:rsid w:val="00292005"/>
    <w:rsid w:val="00292C08"/>
    <w:rsid w:val="00292CC0"/>
    <w:rsid w:val="00297A3D"/>
    <w:rsid w:val="002A0867"/>
    <w:rsid w:val="002A15C6"/>
    <w:rsid w:val="002A2EA1"/>
    <w:rsid w:val="002A3EAC"/>
    <w:rsid w:val="002A49EC"/>
    <w:rsid w:val="002A5516"/>
    <w:rsid w:val="002A57DC"/>
    <w:rsid w:val="002A60F4"/>
    <w:rsid w:val="002A78E6"/>
    <w:rsid w:val="002B17AF"/>
    <w:rsid w:val="002B1BB3"/>
    <w:rsid w:val="002B5924"/>
    <w:rsid w:val="002B5F58"/>
    <w:rsid w:val="002B608B"/>
    <w:rsid w:val="002B790C"/>
    <w:rsid w:val="002C21CB"/>
    <w:rsid w:val="002C5A7A"/>
    <w:rsid w:val="002C7628"/>
    <w:rsid w:val="002D0D6A"/>
    <w:rsid w:val="002D0DA4"/>
    <w:rsid w:val="002D0F5F"/>
    <w:rsid w:val="002D28E0"/>
    <w:rsid w:val="002D5032"/>
    <w:rsid w:val="002D6CC9"/>
    <w:rsid w:val="002E0EF7"/>
    <w:rsid w:val="002E3A0E"/>
    <w:rsid w:val="002F1099"/>
    <w:rsid w:val="002F1E98"/>
    <w:rsid w:val="002F434B"/>
    <w:rsid w:val="002F43F3"/>
    <w:rsid w:val="002F5229"/>
    <w:rsid w:val="003044C2"/>
    <w:rsid w:val="00304675"/>
    <w:rsid w:val="00307C77"/>
    <w:rsid w:val="00312E6B"/>
    <w:rsid w:val="003140C1"/>
    <w:rsid w:val="0031417C"/>
    <w:rsid w:val="00315831"/>
    <w:rsid w:val="003230C4"/>
    <w:rsid w:val="00333B58"/>
    <w:rsid w:val="00336D3C"/>
    <w:rsid w:val="0033743A"/>
    <w:rsid w:val="00343074"/>
    <w:rsid w:val="00345DB5"/>
    <w:rsid w:val="0035065C"/>
    <w:rsid w:val="003610BC"/>
    <w:rsid w:val="003619B7"/>
    <w:rsid w:val="00362715"/>
    <w:rsid w:val="00365BBE"/>
    <w:rsid w:val="00365D96"/>
    <w:rsid w:val="00366C0F"/>
    <w:rsid w:val="003717E8"/>
    <w:rsid w:val="00373FC1"/>
    <w:rsid w:val="00374381"/>
    <w:rsid w:val="00382E76"/>
    <w:rsid w:val="00384233"/>
    <w:rsid w:val="003912E6"/>
    <w:rsid w:val="00393718"/>
    <w:rsid w:val="0039531C"/>
    <w:rsid w:val="00396EB6"/>
    <w:rsid w:val="003A2032"/>
    <w:rsid w:val="003A27DE"/>
    <w:rsid w:val="003A2FB3"/>
    <w:rsid w:val="003A411E"/>
    <w:rsid w:val="003A7000"/>
    <w:rsid w:val="003B0320"/>
    <w:rsid w:val="003B129D"/>
    <w:rsid w:val="003B38CB"/>
    <w:rsid w:val="003B3DCF"/>
    <w:rsid w:val="003B3E58"/>
    <w:rsid w:val="003B6CDA"/>
    <w:rsid w:val="003C0ED8"/>
    <w:rsid w:val="003C65B4"/>
    <w:rsid w:val="003D136B"/>
    <w:rsid w:val="003D2F8C"/>
    <w:rsid w:val="003D43A1"/>
    <w:rsid w:val="003E0001"/>
    <w:rsid w:val="003E0B46"/>
    <w:rsid w:val="003E374E"/>
    <w:rsid w:val="003E52F8"/>
    <w:rsid w:val="003E5346"/>
    <w:rsid w:val="003E5D02"/>
    <w:rsid w:val="003F0953"/>
    <w:rsid w:val="003F33F2"/>
    <w:rsid w:val="003F48F6"/>
    <w:rsid w:val="003F7140"/>
    <w:rsid w:val="003F7FEE"/>
    <w:rsid w:val="00400208"/>
    <w:rsid w:val="00401E93"/>
    <w:rsid w:val="00402EC9"/>
    <w:rsid w:val="0040562A"/>
    <w:rsid w:val="004065F1"/>
    <w:rsid w:val="00412826"/>
    <w:rsid w:val="00412FE4"/>
    <w:rsid w:val="004135CB"/>
    <w:rsid w:val="0041397F"/>
    <w:rsid w:val="00414108"/>
    <w:rsid w:val="0041684C"/>
    <w:rsid w:val="004172D9"/>
    <w:rsid w:val="00417C27"/>
    <w:rsid w:val="004205F8"/>
    <w:rsid w:val="004261F2"/>
    <w:rsid w:val="00426E8A"/>
    <w:rsid w:val="00427B91"/>
    <w:rsid w:val="00430784"/>
    <w:rsid w:val="004314D1"/>
    <w:rsid w:val="00432B09"/>
    <w:rsid w:val="00433DB7"/>
    <w:rsid w:val="004408EE"/>
    <w:rsid w:val="004436A1"/>
    <w:rsid w:val="00444AE6"/>
    <w:rsid w:val="00444D8B"/>
    <w:rsid w:val="0044606A"/>
    <w:rsid w:val="00447281"/>
    <w:rsid w:val="00450483"/>
    <w:rsid w:val="0045113A"/>
    <w:rsid w:val="004520D5"/>
    <w:rsid w:val="00452459"/>
    <w:rsid w:val="004524C5"/>
    <w:rsid w:val="004528AB"/>
    <w:rsid w:val="00460697"/>
    <w:rsid w:val="00460974"/>
    <w:rsid w:val="00462D7C"/>
    <w:rsid w:val="0046587F"/>
    <w:rsid w:val="00481846"/>
    <w:rsid w:val="00481B7C"/>
    <w:rsid w:val="00482F84"/>
    <w:rsid w:val="00484759"/>
    <w:rsid w:val="0049294C"/>
    <w:rsid w:val="004974CE"/>
    <w:rsid w:val="00497F83"/>
    <w:rsid w:val="004A0378"/>
    <w:rsid w:val="004A1D8D"/>
    <w:rsid w:val="004A31F5"/>
    <w:rsid w:val="004B1599"/>
    <w:rsid w:val="004B20A9"/>
    <w:rsid w:val="004B3C72"/>
    <w:rsid w:val="004B4FF6"/>
    <w:rsid w:val="004B54A4"/>
    <w:rsid w:val="004C0721"/>
    <w:rsid w:val="004C0F5B"/>
    <w:rsid w:val="004C27BB"/>
    <w:rsid w:val="004C4CD2"/>
    <w:rsid w:val="004C4E0F"/>
    <w:rsid w:val="004C50DE"/>
    <w:rsid w:val="004C7381"/>
    <w:rsid w:val="004C75BD"/>
    <w:rsid w:val="004D12DE"/>
    <w:rsid w:val="004D2AB5"/>
    <w:rsid w:val="004D56D5"/>
    <w:rsid w:val="004E27F3"/>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37C4"/>
    <w:rsid w:val="0051436E"/>
    <w:rsid w:val="005150E9"/>
    <w:rsid w:val="00516759"/>
    <w:rsid w:val="00516CD0"/>
    <w:rsid w:val="00517B7A"/>
    <w:rsid w:val="00517CA1"/>
    <w:rsid w:val="0052537C"/>
    <w:rsid w:val="00531A5A"/>
    <w:rsid w:val="005369E5"/>
    <w:rsid w:val="00543156"/>
    <w:rsid w:val="005433C8"/>
    <w:rsid w:val="00545601"/>
    <w:rsid w:val="005479A5"/>
    <w:rsid w:val="005502B8"/>
    <w:rsid w:val="00554847"/>
    <w:rsid w:val="005549E7"/>
    <w:rsid w:val="005568AB"/>
    <w:rsid w:val="005609D5"/>
    <w:rsid w:val="0056309D"/>
    <w:rsid w:val="00563F72"/>
    <w:rsid w:val="0056420A"/>
    <w:rsid w:val="00565180"/>
    <w:rsid w:val="00567DA1"/>
    <w:rsid w:val="00574A9A"/>
    <w:rsid w:val="00575412"/>
    <w:rsid w:val="00580E5C"/>
    <w:rsid w:val="005820B9"/>
    <w:rsid w:val="005839D2"/>
    <w:rsid w:val="00593942"/>
    <w:rsid w:val="00595E01"/>
    <w:rsid w:val="00596381"/>
    <w:rsid w:val="005A0B94"/>
    <w:rsid w:val="005A3037"/>
    <w:rsid w:val="005A3B82"/>
    <w:rsid w:val="005A7233"/>
    <w:rsid w:val="005B0460"/>
    <w:rsid w:val="005B1173"/>
    <w:rsid w:val="005B52A2"/>
    <w:rsid w:val="005B5310"/>
    <w:rsid w:val="005C12AC"/>
    <w:rsid w:val="005C3123"/>
    <w:rsid w:val="005C493F"/>
    <w:rsid w:val="005C799E"/>
    <w:rsid w:val="005D1ABD"/>
    <w:rsid w:val="005D36F4"/>
    <w:rsid w:val="005D7E45"/>
    <w:rsid w:val="005D7F68"/>
    <w:rsid w:val="005E3F46"/>
    <w:rsid w:val="005E5142"/>
    <w:rsid w:val="005F294F"/>
    <w:rsid w:val="005F3A03"/>
    <w:rsid w:val="005F5160"/>
    <w:rsid w:val="005F61D4"/>
    <w:rsid w:val="005F7EC1"/>
    <w:rsid w:val="00603935"/>
    <w:rsid w:val="00604EF0"/>
    <w:rsid w:val="00605A44"/>
    <w:rsid w:val="00606D0F"/>
    <w:rsid w:val="00616407"/>
    <w:rsid w:val="00622C17"/>
    <w:rsid w:val="00623A21"/>
    <w:rsid w:val="00623C24"/>
    <w:rsid w:val="00635089"/>
    <w:rsid w:val="00637860"/>
    <w:rsid w:val="00640949"/>
    <w:rsid w:val="00641F1A"/>
    <w:rsid w:val="00644802"/>
    <w:rsid w:val="00645B4D"/>
    <w:rsid w:val="00646477"/>
    <w:rsid w:val="00652A4E"/>
    <w:rsid w:val="00654C78"/>
    <w:rsid w:val="006552E6"/>
    <w:rsid w:val="00661C43"/>
    <w:rsid w:val="006622F9"/>
    <w:rsid w:val="00663495"/>
    <w:rsid w:val="006651B7"/>
    <w:rsid w:val="00666F1A"/>
    <w:rsid w:val="00672F15"/>
    <w:rsid w:val="006735A6"/>
    <w:rsid w:val="00673708"/>
    <w:rsid w:val="006809A5"/>
    <w:rsid w:val="00684348"/>
    <w:rsid w:val="00685E47"/>
    <w:rsid w:val="0069330D"/>
    <w:rsid w:val="00693C54"/>
    <w:rsid w:val="006A0263"/>
    <w:rsid w:val="006A4976"/>
    <w:rsid w:val="006B0298"/>
    <w:rsid w:val="006B17B7"/>
    <w:rsid w:val="006B3894"/>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668C"/>
    <w:rsid w:val="006F714D"/>
    <w:rsid w:val="006F76E6"/>
    <w:rsid w:val="007020F6"/>
    <w:rsid w:val="00702C10"/>
    <w:rsid w:val="00703E7A"/>
    <w:rsid w:val="00705423"/>
    <w:rsid w:val="00705EFD"/>
    <w:rsid w:val="0071462A"/>
    <w:rsid w:val="00717D16"/>
    <w:rsid w:val="0072086B"/>
    <w:rsid w:val="00720D96"/>
    <w:rsid w:val="00722F8F"/>
    <w:rsid w:val="00725441"/>
    <w:rsid w:val="0072582C"/>
    <w:rsid w:val="00725B6F"/>
    <w:rsid w:val="00726908"/>
    <w:rsid w:val="00726DE7"/>
    <w:rsid w:val="007311E1"/>
    <w:rsid w:val="0073123B"/>
    <w:rsid w:val="00731BAC"/>
    <w:rsid w:val="0073403D"/>
    <w:rsid w:val="0074260C"/>
    <w:rsid w:val="0074408B"/>
    <w:rsid w:val="00744929"/>
    <w:rsid w:val="00747B4E"/>
    <w:rsid w:val="00750D3A"/>
    <w:rsid w:val="0075288A"/>
    <w:rsid w:val="00753533"/>
    <w:rsid w:val="0076085F"/>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3F60"/>
    <w:rsid w:val="007B4F57"/>
    <w:rsid w:val="007B7734"/>
    <w:rsid w:val="007C0193"/>
    <w:rsid w:val="007C2D79"/>
    <w:rsid w:val="007C357B"/>
    <w:rsid w:val="007C41BD"/>
    <w:rsid w:val="007C497F"/>
    <w:rsid w:val="007C7B02"/>
    <w:rsid w:val="007C7EE6"/>
    <w:rsid w:val="007C7F7A"/>
    <w:rsid w:val="007D10A9"/>
    <w:rsid w:val="007D3927"/>
    <w:rsid w:val="007D3E10"/>
    <w:rsid w:val="007D79A8"/>
    <w:rsid w:val="007D7CCF"/>
    <w:rsid w:val="007E10A8"/>
    <w:rsid w:val="007E1471"/>
    <w:rsid w:val="007E24A9"/>
    <w:rsid w:val="007E253D"/>
    <w:rsid w:val="007E5564"/>
    <w:rsid w:val="007E6CB2"/>
    <w:rsid w:val="007E6DB0"/>
    <w:rsid w:val="007F0FB8"/>
    <w:rsid w:val="007F2204"/>
    <w:rsid w:val="007F2990"/>
    <w:rsid w:val="007F53F6"/>
    <w:rsid w:val="007F7EA8"/>
    <w:rsid w:val="00801867"/>
    <w:rsid w:val="008046D6"/>
    <w:rsid w:val="00806CAC"/>
    <w:rsid w:val="00811D0D"/>
    <w:rsid w:val="008165A5"/>
    <w:rsid w:val="00822259"/>
    <w:rsid w:val="00825776"/>
    <w:rsid w:val="008274F5"/>
    <w:rsid w:val="008274F8"/>
    <w:rsid w:val="00827586"/>
    <w:rsid w:val="00827A39"/>
    <w:rsid w:val="00835B8D"/>
    <w:rsid w:val="00836B5B"/>
    <w:rsid w:val="00837264"/>
    <w:rsid w:val="008405CB"/>
    <w:rsid w:val="008434D1"/>
    <w:rsid w:val="00844204"/>
    <w:rsid w:val="00844EAD"/>
    <w:rsid w:val="008464FD"/>
    <w:rsid w:val="00853541"/>
    <w:rsid w:val="008554DF"/>
    <w:rsid w:val="00855E8B"/>
    <w:rsid w:val="00856EC2"/>
    <w:rsid w:val="008576B3"/>
    <w:rsid w:val="00861E9F"/>
    <w:rsid w:val="008645A2"/>
    <w:rsid w:val="00866650"/>
    <w:rsid w:val="00867E8C"/>
    <w:rsid w:val="00871709"/>
    <w:rsid w:val="00872D3E"/>
    <w:rsid w:val="00873CE0"/>
    <w:rsid w:val="00875D3C"/>
    <w:rsid w:val="00881D84"/>
    <w:rsid w:val="00883891"/>
    <w:rsid w:val="00884BF9"/>
    <w:rsid w:val="008856EC"/>
    <w:rsid w:val="008869AA"/>
    <w:rsid w:val="00893254"/>
    <w:rsid w:val="00896361"/>
    <w:rsid w:val="008A4715"/>
    <w:rsid w:val="008A568A"/>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2761D"/>
    <w:rsid w:val="009278BB"/>
    <w:rsid w:val="009301CD"/>
    <w:rsid w:val="00930E70"/>
    <w:rsid w:val="00932F71"/>
    <w:rsid w:val="00942B1F"/>
    <w:rsid w:val="00944FD4"/>
    <w:rsid w:val="00945D67"/>
    <w:rsid w:val="00950B6B"/>
    <w:rsid w:val="00951C9E"/>
    <w:rsid w:val="00955BCE"/>
    <w:rsid w:val="00957AC9"/>
    <w:rsid w:val="009609DF"/>
    <w:rsid w:val="00960CEF"/>
    <w:rsid w:val="00964CAF"/>
    <w:rsid w:val="009672A6"/>
    <w:rsid w:val="00972E42"/>
    <w:rsid w:val="00973D7B"/>
    <w:rsid w:val="0097502E"/>
    <w:rsid w:val="00975BE8"/>
    <w:rsid w:val="00977785"/>
    <w:rsid w:val="00984E82"/>
    <w:rsid w:val="00984E9E"/>
    <w:rsid w:val="00985C2C"/>
    <w:rsid w:val="00991363"/>
    <w:rsid w:val="009926F8"/>
    <w:rsid w:val="009941C4"/>
    <w:rsid w:val="009942A6"/>
    <w:rsid w:val="00995A8B"/>
    <w:rsid w:val="009A153D"/>
    <w:rsid w:val="009A2EEB"/>
    <w:rsid w:val="009A35D2"/>
    <w:rsid w:val="009C38DB"/>
    <w:rsid w:val="009C4030"/>
    <w:rsid w:val="009C69E7"/>
    <w:rsid w:val="009D5164"/>
    <w:rsid w:val="009D64A1"/>
    <w:rsid w:val="009D654C"/>
    <w:rsid w:val="009E01F1"/>
    <w:rsid w:val="009E041F"/>
    <w:rsid w:val="009E189E"/>
    <w:rsid w:val="009E77E9"/>
    <w:rsid w:val="009F32DB"/>
    <w:rsid w:val="009F6B54"/>
    <w:rsid w:val="009F6F73"/>
    <w:rsid w:val="00A070AC"/>
    <w:rsid w:val="00A072B2"/>
    <w:rsid w:val="00A0743E"/>
    <w:rsid w:val="00A1006A"/>
    <w:rsid w:val="00A100CD"/>
    <w:rsid w:val="00A104F1"/>
    <w:rsid w:val="00A10997"/>
    <w:rsid w:val="00A121D4"/>
    <w:rsid w:val="00A143AA"/>
    <w:rsid w:val="00A17665"/>
    <w:rsid w:val="00A20A09"/>
    <w:rsid w:val="00A23119"/>
    <w:rsid w:val="00A368A4"/>
    <w:rsid w:val="00A413E7"/>
    <w:rsid w:val="00A41FFF"/>
    <w:rsid w:val="00A435B9"/>
    <w:rsid w:val="00A44255"/>
    <w:rsid w:val="00A462DF"/>
    <w:rsid w:val="00A5156F"/>
    <w:rsid w:val="00A523AC"/>
    <w:rsid w:val="00A60AAE"/>
    <w:rsid w:val="00A61691"/>
    <w:rsid w:val="00A61D57"/>
    <w:rsid w:val="00A6492E"/>
    <w:rsid w:val="00A6585B"/>
    <w:rsid w:val="00A72EAF"/>
    <w:rsid w:val="00A8034F"/>
    <w:rsid w:val="00A84CB0"/>
    <w:rsid w:val="00A8626E"/>
    <w:rsid w:val="00A90222"/>
    <w:rsid w:val="00A92D62"/>
    <w:rsid w:val="00A93115"/>
    <w:rsid w:val="00A931CD"/>
    <w:rsid w:val="00A96F45"/>
    <w:rsid w:val="00AA0DDD"/>
    <w:rsid w:val="00AA1DD6"/>
    <w:rsid w:val="00AA1DF2"/>
    <w:rsid w:val="00AA1F81"/>
    <w:rsid w:val="00AA3D54"/>
    <w:rsid w:val="00AC137B"/>
    <w:rsid w:val="00AC4632"/>
    <w:rsid w:val="00AC4FE9"/>
    <w:rsid w:val="00AD01E4"/>
    <w:rsid w:val="00AD0515"/>
    <w:rsid w:val="00AD071C"/>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EC1"/>
    <w:rsid w:val="00B16D0C"/>
    <w:rsid w:val="00B177F2"/>
    <w:rsid w:val="00B2439B"/>
    <w:rsid w:val="00B266F7"/>
    <w:rsid w:val="00B27608"/>
    <w:rsid w:val="00B31AAD"/>
    <w:rsid w:val="00B31DEA"/>
    <w:rsid w:val="00B33741"/>
    <w:rsid w:val="00B41C73"/>
    <w:rsid w:val="00B44D3E"/>
    <w:rsid w:val="00B44E22"/>
    <w:rsid w:val="00B45035"/>
    <w:rsid w:val="00B47A8A"/>
    <w:rsid w:val="00B50645"/>
    <w:rsid w:val="00B512F9"/>
    <w:rsid w:val="00B525CC"/>
    <w:rsid w:val="00B557F3"/>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5C47"/>
    <w:rsid w:val="00BA7F57"/>
    <w:rsid w:val="00BB351A"/>
    <w:rsid w:val="00BB39C1"/>
    <w:rsid w:val="00BB3B62"/>
    <w:rsid w:val="00BB3C64"/>
    <w:rsid w:val="00BB3E5D"/>
    <w:rsid w:val="00BB4281"/>
    <w:rsid w:val="00BC048A"/>
    <w:rsid w:val="00BC1029"/>
    <w:rsid w:val="00BC1C4D"/>
    <w:rsid w:val="00BC268D"/>
    <w:rsid w:val="00BC3EE0"/>
    <w:rsid w:val="00BC7BEE"/>
    <w:rsid w:val="00BD40BF"/>
    <w:rsid w:val="00BD502F"/>
    <w:rsid w:val="00BD6653"/>
    <w:rsid w:val="00BE0554"/>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17BB5"/>
    <w:rsid w:val="00C202B3"/>
    <w:rsid w:val="00C203FF"/>
    <w:rsid w:val="00C22481"/>
    <w:rsid w:val="00C256A8"/>
    <w:rsid w:val="00C2583F"/>
    <w:rsid w:val="00C268C9"/>
    <w:rsid w:val="00C26908"/>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1C7B"/>
    <w:rsid w:val="00C73621"/>
    <w:rsid w:val="00C747F9"/>
    <w:rsid w:val="00C75B6A"/>
    <w:rsid w:val="00C76E8D"/>
    <w:rsid w:val="00C81D19"/>
    <w:rsid w:val="00C8451B"/>
    <w:rsid w:val="00C869E9"/>
    <w:rsid w:val="00C87527"/>
    <w:rsid w:val="00C8773A"/>
    <w:rsid w:val="00C87B0E"/>
    <w:rsid w:val="00C909CB"/>
    <w:rsid w:val="00C90BA1"/>
    <w:rsid w:val="00C91C8C"/>
    <w:rsid w:val="00C9389E"/>
    <w:rsid w:val="00C93961"/>
    <w:rsid w:val="00C96AE2"/>
    <w:rsid w:val="00C97827"/>
    <w:rsid w:val="00CA3665"/>
    <w:rsid w:val="00CA3C7C"/>
    <w:rsid w:val="00CA5559"/>
    <w:rsid w:val="00CB07DE"/>
    <w:rsid w:val="00CB3325"/>
    <w:rsid w:val="00CC1F02"/>
    <w:rsid w:val="00CC2C4D"/>
    <w:rsid w:val="00CC44B4"/>
    <w:rsid w:val="00CC5F64"/>
    <w:rsid w:val="00CD1744"/>
    <w:rsid w:val="00CD186E"/>
    <w:rsid w:val="00CD31F2"/>
    <w:rsid w:val="00CD39AA"/>
    <w:rsid w:val="00CD41FC"/>
    <w:rsid w:val="00CD5A27"/>
    <w:rsid w:val="00CD7AA6"/>
    <w:rsid w:val="00CE3253"/>
    <w:rsid w:val="00CE5454"/>
    <w:rsid w:val="00CE7008"/>
    <w:rsid w:val="00CF2EB4"/>
    <w:rsid w:val="00CF3B4C"/>
    <w:rsid w:val="00CF5CF2"/>
    <w:rsid w:val="00CF71AD"/>
    <w:rsid w:val="00D01958"/>
    <w:rsid w:val="00D064F3"/>
    <w:rsid w:val="00D07032"/>
    <w:rsid w:val="00D077A6"/>
    <w:rsid w:val="00D11C76"/>
    <w:rsid w:val="00D11F88"/>
    <w:rsid w:val="00D1284D"/>
    <w:rsid w:val="00D129D0"/>
    <w:rsid w:val="00D15182"/>
    <w:rsid w:val="00D20048"/>
    <w:rsid w:val="00D20ACF"/>
    <w:rsid w:val="00D20EF2"/>
    <w:rsid w:val="00D23DE0"/>
    <w:rsid w:val="00D264E1"/>
    <w:rsid w:val="00D31437"/>
    <w:rsid w:val="00D32E2C"/>
    <w:rsid w:val="00D33570"/>
    <w:rsid w:val="00D37C7C"/>
    <w:rsid w:val="00D413A5"/>
    <w:rsid w:val="00D47FEA"/>
    <w:rsid w:val="00D53811"/>
    <w:rsid w:val="00D5558F"/>
    <w:rsid w:val="00D6085F"/>
    <w:rsid w:val="00D622C5"/>
    <w:rsid w:val="00D66DBC"/>
    <w:rsid w:val="00D6770A"/>
    <w:rsid w:val="00D67C7C"/>
    <w:rsid w:val="00D73024"/>
    <w:rsid w:val="00D73378"/>
    <w:rsid w:val="00D74A1E"/>
    <w:rsid w:val="00D77678"/>
    <w:rsid w:val="00D77B4A"/>
    <w:rsid w:val="00D82C1F"/>
    <w:rsid w:val="00D82D7A"/>
    <w:rsid w:val="00D8351B"/>
    <w:rsid w:val="00D84DD3"/>
    <w:rsid w:val="00D8589C"/>
    <w:rsid w:val="00D93319"/>
    <w:rsid w:val="00D97BB3"/>
    <w:rsid w:val="00DA11EA"/>
    <w:rsid w:val="00DA4AA8"/>
    <w:rsid w:val="00DA53EE"/>
    <w:rsid w:val="00DA66B0"/>
    <w:rsid w:val="00DB0F1A"/>
    <w:rsid w:val="00DB6BDC"/>
    <w:rsid w:val="00DB6FAB"/>
    <w:rsid w:val="00DC2E55"/>
    <w:rsid w:val="00DC6DD8"/>
    <w:rsid w:val="00DD0E29"/>
    <w:rsid w:val="00DD17B7"/>
    <w:rsid w:val="00DD2FA6"/>
    <w:rsid w:val="00DD39E2"/>
    <w:rsid w:val="00DD43BB"/>
    <w:rsid w:val="00DD517B"/>
    <w:rsid w:val="00DE09D4"/>
    <w:rsid w:val="00DE3E86"/>
    <w:rsid w:val="00DE78B5"/>
    <w:rsid w:val="00DF3AE6"/>
    <w:rsid w:val="00DF4F6F"/>
    <w:rsid w:val="00E00CCC"/>
    <w:rsid w:val="00E00FFA"/>
    <w:rsid w:val="00E07278"/>
    <w:rsid w:val="00E12862"/>
    <w:rsid w:val="00E15584"/>
    <w:rsid w:val="00E24744"/>
    <w:rsid w:val="00E24FD1"/>
    <w:rsid w:val="00E261EF"/>
    <w:rsid w:val="00E30D7F"/>
    <w:rsid w:val="00E31A56"/>
    <w:rsid w:val="00E321BB"/>
    <w:rsid w:val="00E337C5"/>
    <w:rsid w:val="00E41CCD"/>
    <w:rsid w:val="00E4455A"/>
    <w:rsid w:val="00E565A1"/>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A1284"/>
    <w:rsid w:val="00EA2072"/>
    <w:rsid w:val="00EA2A15"/>
    <w:rsid w:val="00EB15A0"/>
    <w:rsid w:val="00EB1F2A"/>
    <w:rsid w:val="00EB2288"/>
    <w:rsid w:val="00EB22F5"/>
    <w:rsid w:val="00EB5CFB"/>
    <w:rsid w:val="00EC5004"/>
    <w:rsid w:val="00ED440F"/>
    <w:rsid w:val="00ED4532"/>
    <w:rsid w:val="00EE44E4"/>
    <w:rsid w:val="00EE560C"/>
    <w:rsid w:val="00EE5CBE"/>
    <w:rsid w:val="00EF1740"/>
    <w:rsid w:val="00EF20EC"/>
    <w:rsid w:val="00EF2E00"/>
    <w:rsid w:val="00EF36A9"/>
    <w:rsid w:val="00EF58F3"/>
    <w:rsid w:val="00F025B4"/>
    <w:rsid w:val="00F025EB"/>
    <w:rsid w:val="00F05D6A"/>
    <w:rsid w:val="00F05FF6"/>
    <w:rsid w:val="00F06F61"/>
    <w:rsid w:val="00F13685"/>
    <w:rsid w:val="00F137F5"/>
    <w:rsid w:val="00F14B51"/>
    <w:rsid w:val="00F15198"/>
    <w:rsid w:val="00F157DF"/>
    <w:rsid w:val="00F1586A"/>
    <w:rsid w:val="00F201FC"/>
    <w:rsid w:val="00F21C61"/>
    <w:rsid w:val="00F23214"/>
    <w:rsid w:val="00F242F8"/>
    <w:rsid w:val="00F334D0"/>
    <w:rsid w:val="00F338BC"/>
    <w:rsid w:val="00F34AC6"/>
    <w:rsid w:val="00F354EA"/>
    <w:rsid w:val="00F50C19"/>
    <w:rsid w:val="00F5119A"/>
    <w:rsid w:val="00F51688"/>
    <w:rsid w:val="00F55EA7"/>
    <w:rsid w:val="00F570B7"/>
    <w:rsid w:val="00F57E6B"/>
    <w:rsid w:val="00F7009F"/>
    <w:rsid w:val="00F72215"/>
    <w:rsid w:val="00F7297B"/>
    <w:rsid w:val="00F72C03"/>
    <w:rsid w:val="00F744F4"/>
    <w:rsid w:val="00F824FD"/>
    <w:rsid w:val="00F8576F"/>
    <w:rsid w:val="00F86C36"/>
    <w:rsid w:val="00F871BF"/>
    <w:rsid w:val="00F87ADB"/>
    <w:rsid w:val="00F92F91"/>
    <w:rsid w:val="00F94AD8"/>
    <w:rsid w:val="00F94CCC"/>
    <w:rsid w:val="00F95C9E"/>
    <w:rsid w:val="00F9601E"/>
    <w:rsid w:val="00F9605D"/>
    <w:rsid w:val="00F9662B"/>
    <w:rsid w:val="00F96981"/>
    <w:rsid w:val="00F9756B"/>
    <w:rsid w:val="00FA11DF"/>
    <w:rsid w:val="00FB16D2"/>
    <w:rsid w:val="00FB4C25"/>
    <w:rsid w:val="00FB54B2"/>
    <w:rsid w:val="00FB59E9"/>
    <w:rsid w:val="00FB7A39"/>
    <w:rsid w:val="00FC15EC"/>
    <w:rsid w:val="00FD039F"/>
    <w:rsid w:val="00FD1972"/>
    <w:rsid w:val="00FE083F"/>
    <w:rsid w:val="00FE1990"/>
    <w:rsid w:val="00FE3356"/>
    <w:rsid w:val="00FE373B"/>
    <w:rsid w:val="00FE3B76"/>
    <w:rsid w:val="00FE423A"/>
    <w:rsid w:val="00FE4CC9"/>
    <w:rsid w:val="00FE6300"/>
    <w:rsid w:val="00FE6939"/>
    <w:rsid w:val="00FF101F"/>
    <w:rsid w:val="00FF217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Theme="minorEastAsia" w:hAnsi="Suisse BP Int'l Regular"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customStyle="1" w:styleId="NichtaufgelsteErwhnung1">
    <w:name w:val="Nicht aufgelöste Erwähnung1"/>
    <w:basedOn w:val="Absatz-Standardschriftart"/>
    <w:uiPriority w:val="99"/>
    <w:semiHidden/>
    <w:unhideWhenUsed/>
    <w:rsid w:val="00964CAF"/>
    <w:rPr>
      <w:color w:val="605E5C"/>
      <w:shd w:val="clear" w:color="auto" w:fill="E1DFDD"/>
    </w:rPr>
  </w:style>
  <w:style w:type="character" w:styleId="NichtaufgelsteErwhnung">
    <w:name w:val="Unresolved Mention"/>
    <w:basedOn w:val="Absatz-Standardschriftart"/>
    <w:uiPriority w:val="99"/>
    <w:semiHidden/>
    <w:unhideWhenUsed/>
    <w:rsid w:val="0088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795683793">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A854A-77B2-4C2D-B438-95E09BBB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1664</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1925</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2020-01-21T14:29:00Z</dcterms:created>
  <dcterms:modified xsi:type="dcterms:W3CDTF">2020-03-16T16:47:00Z</dcterms:modified>
</cp:coreProperties>
</file>